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1A59" w14:textId="6370A304" w:rsidR="00BA78DA" w:rsidRPr="00BA78DA" w:rsidRDefault="00945FAB" w:rsidP="008762D8">
      <w:pPr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2</w:t>
      </w:r>
      <w:r w:rsidR="00D87741">
        <w:rPr>
          <w:rFonts w:ascii="Arial" w:hAnsi="Arial" w:cs="Arial"/>
          <w:color w:val="404040" w:themeColor="text1" w:themeTint="BF"/>
        </w:rPr>
        <w:t>2</w:t>
      </w:r>
      <w:r w:rsidR="00535F27">
        <w:rPr>
          <w:rFonts w:ascii="Arial" w:hAnsi="Arial" w:cs="Arial"/>
          <w:color w:val="404040" w:themeColor="text1" w:themeTint="BF"/>
        </w:rPr>
        <w:t>.0</w:t>
      </w:r>
      <w:r w:rsidR="00D87741">
        <w:rPr>
          <w:rFonts w:ascii="Arial" w:hAnsi="Arial" w:cs="Arial"/>
          <w:color w:val="404040" w:themeColor="text1" w:themeTint="BF"/>
        </w:rPr>
        <w:t>8</w:t>
      </w:r>
      <w:r w:rsidR="00EF2197">
        <w:rPr>
          <w:rFonts w:ascii="Arial" w:hAnsi="Arial" w:cs="Arial"/>
          <w:color w:val="404040" w:themeColor="text1" w:themeTint="BF"/>
        </w:rPr>
        <w:t>.2023</w:t>
      </w:r>
      <w:r w:rsidR="005C3783">
        <w:rPr>
          <w:rFonts w:ascii="Arial" w:hAnsi="Arial" w:cs="Arial"/>
          <w:color w:val="404040" w:themeColor="text1" w:themeTint="BF"/>
        </w:rPr>
        <w:t xml:space="preserve"> </w:t>
      </w:r>
      <w:r w:rsidR="00BA78DA" w:rsidRPr="00BA78DA">
        <w:rPr>
          <w:rFonts w:ascii="Arial" w:hAnsi="Arial" w:cs="Arial"/>
          <w:color w:val="404040" w:themeColor="text1" w:themeTint="BF"/>
        </w:rPr>
        <w:t xml:space="preserve">r. </w:t>
      </w:r>
    </w:p>
    <w:p w14:paraId="0A94790A" w14:textId="77777777" w:rsidR="00BA78DA" w:rsidRPr="00BA78DA" w:rsidRDefault="00BA78DA" w:rsidP="00BA78DA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7CF42AA7" w14:textId="77777777" w:rsidR="00BA78DA" w:rsidRPr="00BA78DA" w:rsidRDefault="00BA78DA" w:rsidP="00BA78DA">
      <w:pPr>
        <w:spacing w:after="0" w:line="320" w:lineRule="exac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3E154772" w14:textId="77777777" w:rsidR="00BA78DA" w:rsidRPr="00BA78DA" w:rsidRDefault="00BA78DA" w:rsidP="00BA78DA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5162C724" w14:textId="4996F11A" w:rsidR="00BA78DA" w:rsidRPr="00BA78DA" w:rsidRDefault="00535F27" w:rsidP="00BA78DA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2023</w:t>
      </w:r>
      <w:r w:rsidR="00BF26CA" w:rsidRPr="00C2598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103</w:t>
      </w:r>
      <w:r w:rsidR="00D8774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</w:t>
      </w:r>
    </w:p>
    <w:p w14:paraId="557E8B0A" w14:textId="77777777" w:rsidR="00BA78DA" w:rsidRPr="00BA78DA" w:rsidRDefault="00BA78DA" w:rsidP="00BA78DA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Przetargu</w:t>
      </w:r>
    </w:p>
    <w:p w14:paraId="72A8EC1A" w14:textId="77777777" w:rsidR="00BA78DA" w:rsidRPr="00BA78DA" w:rsidRDefault="00BA78DA" w:rsidP="000D5372">
      <w:pPr>
        <w:spacing w:after="0"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0797D11" w14:textId="77777777" w:rsidR="00535F27" w:rsidRPr="00EF2197" w:rsidRDefault="00535F27" w:rsidP="00EF2197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o.o., ul. Młyńska 6, 66-200 Świebodzin.</w:t>
      </w:r>
      <w:r w:rsidRPr="00EF2197">
        <w:rPr>
          <w:rFonts w:ascii="Arial" w:hAnsi="Arial" w:cs="Arial"/>
        </w:rPr>
        <w:t>”</w:t>
      </w:r>
    </w:p>
    <w:p w14:paraId="3F8F383B" w14:textId="77777777" w:rsidR="00F41815" w:rsidRPr="00BA78DA" w:rsidRDefault="00F41815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46D1316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1DBFFCB2" w14:textId="644285AF" w:rsidR="00745E9C" w:rsidRPr="00B146CD" w:rsidRDefault="00745E9C" w:rsidP="00745E9C">
      <w:pPr>
        <w:spacing w:after="0" w:line="300" w:lineRule="atLeast"/>
        <w:ind w:left="360" w:hanging="76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</w:t>
      </w:r>
      <w:r w:rsidRPr="00B146CD">
        <w:rPr>
          <w:rFonts w:ascii="Arial" w:hAnsi="Arial" w:cs="Arial"/>
          <w:color w:val="404040" w:themeColor="text1" w:themeTint="BF"/>
        </w:rPr>
        <w:t xml:space="preserve">)    </w:t>
      </w:r>
      <w:r w:rsidRPr="00B146CD">
        <w:rPr>
          <w:rFonts w:ascii="Arial" w:hAnsi="Arial" w:cs="Arial"/>
          <w:b/>
          <w:color w:val="404040" w:themeColor="text1" w:themeTint="BF"/>
        </w:rPr>
        <w:t>Zamawiający:</w:t>
      </w:r>
    </w:p>
    <w:p w14:paraId="694E028B" w14:textId="77777777" w:rsidR="00745E9C" w:rsidRPr="00B146CD" w:rsidRDefault="00745E9C" w:rsidP="00745E9C">
      <w:pPr>
        <w:spacing w:after="0" w:line="300" w:lineRule="atLeast"/>
        <w:ind w:left="360" w:firstLine="349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Nowy Szpital w Świebodzinie Sp. z o.o. </w:t>
      </w:r>
    </w:p>
    <w:p w14:paraId="70C46C14" w14:textId="77777777" w:rsidR="00745E9C" w:rsidRPr="00B146CD" w:rsidRDefault="00745E9C" w:rsidP="00745E9C">
      <w:pPr>
        <w:spacing w:after="0" w:line="300" w:lineRule="atLeast"/>
        <w:ind w:left="851" w:hanging="142"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ul. Młyńska 6 </w:t>
      </w:r>
    </w:p>
    <w:p w14:paraId="3A733673" w14:textId="77777777" w:rsidR="00745E9C" w:rsidRPr="00B146CD" w:rsidRDefault="00745E9C" w:rsidP="00745E9C">
      <w:pPr>
        <w:spacing w:after="0" w:line="300" w:lineRule="atLeast"/>
        <w:ind w:left="851" w:hanging="142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146CD">
        <w:rPr>
          <w:rFonts w:ascii="Arial" w:hAnsi="Arial" w:cs="Arial"/>
          <w:color w:val="404040" w:themeColor="text1" w:themeTint="BF"/>
        </w:rPr>
        <w:t>66-200 Świebodzin</w:t>
      </w:r>
    </w:p>
    <w:p w14:paraId="70FCA4EE" w14:textId="77777777" w:rsidR="00745E9C" w:rsidRPr="00B146CD" w:rsidRDefault="00745E9C" w:rsidP="00745E9C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B146CD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27501F6C" w14:textId="77777777" w:rsidR="00745E9C" w:rsidRPr="00B146CD" w:rsidRDefault="00745E9C" w:rsidP="00745E9C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B146CD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47D22782" w14:textId="77777777" w:rsidR="00745E9C" w:rsidRPr="00B146CD" w:rsidRDefault="00745E9C" w:rsidP="00745E9C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u w:val="single"/>
          <w:lang w:eastAsia="pl-PL"/>
        </w:rPr>
      </w:pPr>
      <w:r w:rsidRPr="00B146CD">
        <w:rPr>
          <w:rFonts w:ascii="Arial" w:hAnsi="Arial" w:cs="Arial"/>
          <w:color w:val="404040" w:themeColor="text1" w:themeTint="BF"/>
          <w:u w:val="single"/>
        </w:rPr>
        <w:t>działający, jako pełnomocnik Zamawiającego</w:t>
      </w:r>
    </w:p>
    <w:p w14:paraId="4C65011E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59E8BB0E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505CFC26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BA78DA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BA78DA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BA78DA">
        <w:rPr>
          <w:rFonts w:ascii="Arial" w:hAnsi="Arial" w:cs="Arial"/>
          <w:color w:val="404040" w:themeColor="text1" w:themeTint="BF"/>
        </w:rPr>
        <w:t xml:space="preserve"> – art. 70</w:t>
      </w:r>
      <w:r w:rsidRPr="00BA78DA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BA78DA">
        <w:rPr>
          <w:rFonts w:ascii="Arial" w:hAnsi="Arial" w:cs="Arial"/>
          <w:color w:val="404040" w:themeColor="text1" w:themeTint="BF"/>
        </w:rPr>
        <w:t xml:space="preserve"> Kodeksu cywilnego oraz zgodnie z niniejszymi </w:t>
      </w:r>
      <w:r w:rsidRPr="00BA78DA">
        <w:rPr>
          <w:rFonts w:ascii="Arial" w:hAnsi="Arial" w:cs="Arial"/>
          <w:b/>
          <w:color w:val="404040" w:themeColor="text1" w:themeTint="BF"/>
        </w:rPr>
        <w:t>Warunkami Przetargu</w:t>
      </w:r>
      <w:r w:rsidRPr="00BA78DA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1A422582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76A5AEAF" w14:textId="77777777" w:rsidR="00BA78DA" w:rsidRPr="00BA78DA" w:rsidRDefault="00BA78DA" w:rsidP="00BA78DA">
      <w:pPr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4D2B7432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17158F7D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dokonuje otwarcia ofert;</w:t>
      </w:r>
    </w:p>
    <w:p w14:paraId="312E6269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ogłasza wyniki postępowania;</w:t>
      </w:r>
    </w:p>
    <w:p w14:paraId="5B82323B" w14:textId="77777777" w:rsidR="00BA78DA" w:rsidRPr="00BA78DA" w:rsidRDefault="00BA78DA" w:rsidP="00BA78DA">
      <w:pPr>
        <w:spacing w:after="0" w:line="320" w:lineRule="exact"/>
        <w:ind w:left="1080"/>
        <w:jc w:val="both"/>
        <w:rPr>
          <w:rFonts w:ascii="Arial" w:hAnsi="Arial" w:cs="Arial"/>
          <w:color w:val="404040" w:themeColor="text1" w:themeTint="BF"/>
        </w:rPr>
      </w:pPr>
    </w:p>
    <w:p w14:paraId="2CCDE457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71BDAE73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stwierdza ważność złożonych ofert;</w:t>
      </w:r>
    </w:p>
    <w:p w14:paraId="14DA719C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14:paraId="1B451CA8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4569083C" w14:textId="77777777" w:rsidR="00BA78DA" w:rsidRPr="00BA78DA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przeprowadza negocjacje z Oferentami.</w:t>
      </w:r>
    </w:p>
    <w:p w14:paraId="696DD045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34DBC52D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</w:t>
      </w:r>
      <w:r w:rsidRPr="00291455">
        <w:rPr>
          <w:rFonts w:ascii="Arial" w:hAnsi="Arial" w:cs="Arial"/>
          <w:color w:val="404040" w:themeColor="text1" w:themeTint="BF"/>
        </w:rPr>
        <w:t xml:space="preserve"> </w:t>
      </w:r>
      <w:hyperlink r:id="rId8" w:history="1">
        <w:r w:rsidR="00291455" w:rsidRPr="00291455">
          <w:rPr>
            <w:rFonts w:ascii="Arial" w:hAnsi="Arial" w:cs="Arial"/>
            <w:color w:val="0000FF"/>
            <w:u w:val="single"/>
          </w:rPr>
          <w:t>https://www.nowyszpital.pl/przetargi/</w:t>
        </w:r>
      </w:hyperlink>
      <w:r w:rsidR="00291455">
        <w:t xml:space="preserve"> </w:t>
      </w:r>
      <w:r w:rsidRPr="00BA78DA">
        <w:rPr>
          <w:rFonts w:ascii="Arial" w:hAnsi="Arial" w:cs="Arial"/>
          <w:color w:val="404040" w:themeColor="text1" w:themeTint="BF"/>
        </w:rPr>
        <w:t xml:space="preserve">a ponadto o wyborze </w:t>
      </w:r>
      <w:r w:rsidRPr="00BA78DA">
        <w:rPr>
          <w:rFonts w:ascii="Arial" w:hAnsi="Arial" w:cs="Arial"/>
          <w:color w:val="404040" w:themeColor="text1" w:themeTint="BF"/>
        </w:rPr>
        <w:lastRenderedPageBreak/>
        <w:t>najkorzystniejszej oferty niezwłocznie, drogą elektroniczną, poinformowani zostaną wszyscy Oferenci.</w:t>
      </w:r>
    </w:p>
    <w:p w14:paraId="6E282E94" w14:textId="77777777" w:rsidR="00BA78DA" w:rsidRPr="00BA78DA" w:rsidRDefault="00BA78DA" w:rsidP="00BA78DA">
      <w:pPr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 </w:t>
      </w:r>
    </w:p>
    <w:p w14:paraId="168FDECD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</w:t>
      </w:r>
      <w:r w:rsidR="00291455" w:rsidRPr="00BA78DA">
        <w:rPr>
          <w:rFonts w:ascii="Arial" w:hAnsi="Arial" w:cs="Arial"/>
          <w:color w:val="404040" w:themeColor="text1" w:themeTint="BF"/>
        </w:rPr>
        <w:t>przetargu zastrzega</w:t>
      </w:r>
      <w:r w:rsidRPr="00BA78DA">
        <w:rPr>
          <w:rFonts w:ascii="Arial" w:hAnsi="Arial" w:cs="Arial"/>
          <w:color w:val="404040" w:themeColor="text1" w:themeTint="BF"/>
        </w:rPr>
        <w:t xml:space="preserve"> sobie prawo dokonania zmiany warunków przetargu </w:t>
      </w:r>
      <w:r w:rsidRPr="00BA78DA">
        <w:rPr>
          <w:rFonts w:ascii="Arial" w:hAnsi="Arial" w:cs="Arial"/>
          <w:color w:val="404040" w:themeColor="text1" w:themeTint="BF"/>
        </w:rPr>
        <w:br/>
        <w:t xml:space="preserve">w jego trakcie, a także prawo unieważnienia przetargu bez podawania powodu oraz prawo do zamknięcia przetargu bez dokonywania </w:t>
      </w:r>
      <w:r w:rsidR="00672038" w:rsidRPr="00BA78DA">
        <w:rPr>
          <w:rFonts w:ascii="Arial" w:hAnsi="Arial" w:cs="Arial"/>
          <w:color w:val="404040" w:themeColor="text1" w:themeTint="BF"/>
        </w:rPr>
        <w:t>wyboru żadnej</w:t>
      </w:r>
      <w:r w:rsidRPr="00BA78DA">
        <w:rPr>
          <w:rFonts w:ascii="Arial" w:hAnsi="Arial" w:cs="Arial"/>
          <w:color w:val="404040" w:themeColor="text1" w:themeTint="BF"/>
        </w:rPr>
        <w:t xml:space="preserve"> oferty. W przypadku skorzystania przez Organizatora przetargu z wymienionych uprawnień informacja zostanie umieszczona na stronie internetowej Organizatora przetargu, ponadto wszyscy Oferenci zostaną poinformowani drogą elektroniczną.</w:t>
      </w:r>
    </w:p>
    <w:p w14:paraId="28631BD7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D2FD7E0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zastrzega sobie możliwość organizacji II etapu konkursu w formie negocjacji z Oferentami. W takim przypadku negocjacje polegały będą na zaproszeniu do rozmów w </w:t>
      </w:r>
      <w:r w:rsidR="00291455" w:rsidRPr="00BA78DA">
        <w:rPr>
          <w:rFonts w:ascii="Arial" w:hAnsi="Arial" w:cs="Arial"/>
          <w:color w:val="404040" w:themeColor="text1" w:themeTint="BF"/>
        </w:rPr>
        <w:t>toku, których</w:t>
      </w:r>
      <w:r w:rsidRPr="00BA78DA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gorsze niż oferty już złożone w postępowaniu.</w:t>
      </w:r>
    </w:p>
    <w:p w14:paraId="2F79A53C" w14:textId="77777777" w:rsidR="00BA78DA" w:rsidRPr="00BA78DA" w:rsidRDefault="00BA78DA" w:rsidP="00BA78DA">
      <w:pPr>
        <w:spacing w:after="0" w:line="240" w:lineRule="auto"/>
        <w:ind w:left="720"/>
        <w:rPr>
          <w:rFonts w:ascii="Arial" w:hAnsi="Arial" w:cs="Arial"/>
          <w:color w:val="404040" w:themeColor="text1" w:themeTint="BF"/>
        </w:rPr>
      </w:pPr>
    </w:p>
    <w:p w14:paraId="68C4C82F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Informacje związane z przetwarzaniem danych osobowych Oferentów uczestniczących w niniejszym postępowaniu zakupowym zawarte zostały w Klauzuli informacyjnej RODO stanowiącej załącznik do niniejszych Warunków.</w:t>
      </w:r>
    </w:p>
    <w:p w14:paraId="6040A7A9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B6CF083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0D539D92" w14:textId="77777777" w:rsidR="00BA78DA" w:rsidRP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</w:t>
      </w:r>
      <w:r w:rsidR="00672038" w:rsidRPr="0089466C">
        <w:rPr>
          <w:rFonts w:ascii="Arial" w:hAnsi="Arial" w:cs="Arial"/>
          <w:color w:val="404040" w:themeColor="text1" w:themeTint="BF"/>
        </w:rPr>
        <w:t>przetargu nie</w:t>
      </w:r>
      <w:r w:rsidRPr="0089466C">
        <w:rPr>
          <w:rFonts w:ascii="Arial" w:hAnsi="Arial" w:cs="Arial"/>
          <w:color w:val="404040" w:themeColor="text1" w:themeTint="BF"/>
        </w:rPr>
        <w:t xml:space="preserve"> żąda</w:t>
      </w:r>
      <w:r w:rsidRPr="00BA78DA">
        <w:rPr>
          <w:rFonts w:ascii="Arial" w:hAnsi="Arial" w:cs="Arial"/>
          <w:color w:val="404040" w:themeColor="text1" w:themeTint="BF"/>
        </w:rPr>
        <w:t xml:space="preserve"> wniesienia wadium w prowadzonym postępowaniu.</w:t>
      </w:r>
    </w:p>
    <w:p w14:paraId="5BD0A48F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6E45D677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08418F3E" w14:textId="77777777" w:rsid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</w:t>
      </w:r>
      <w:r w:rsidR="00C24326">
        <w:rPr>
          <w:rFonts w:ascii="Arial" w:eastAsia="Times New Roman" w:hAnsi="Arial" w:cs="Arial"/>
          <w:bCs/>
          <w:color w:val="404040" w:themeColor="text1" w:themeTint="BF"/>
          <w:lang w:eastAsia="pl-PL"/>
        </w:rPr>
        <w:t>otem zamówienia jest:</w:t>
      </w:r>
    </w:p>
    <w:p w14:paraId="5620E250" w14:textId="763338F1" w:rsidR="00BA78DA" w:rsidRPr="00672038" w:rsidRDefault="00672038" w:rsidP="00672038">
      <w:pPr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816ECC">
        <w:rPr>
          <w:rFonts w:ascii="Arial" w:hAnsi="Arial" w:cs="Arial"/>
          <w:color w:val="404040" w:themeColor="text1" w:themeTint="BF"/>
        </w:rPr>
        <w:t xml:space="preserve">(Załącznik nr </w:t>
      </w:r>
      <w:r w:rsidR="00D87741">
        <w:rPr>
          <w:rFonts w:ascii="Arial" w:hAnsi="Arial" w:cs="Arial"/>
          <w:color w:val="404040" w:themeColor="text1" w:themeTint="BF"/>
        </w:rPr>
        <w:t>4</w:t>
      </w:r>
      <w:r w:rsidRPr="00816ECC">
        <w:rPr>
          <w:rFonts w:ascii="Arial" w:hAnsi="Arial" w:cs="Arial"/>
          <w:color w:val="404040" w:themeColor="text1" w:themeTint="BF"/>
        </w:rPr>
        <w:t xml:space="preserve"> - Szczegółowy Opis Przedmiotu Zamówienia).</w:t>
      </w:r>
    </w:p>
    <w:p w14:paraId="4696F805" w14:textId="77777777" w:rsidR="00BA78DA" w:rsidRPr="00BA78DA" w:rsidRDefault="00BA78DA" w:rsidP="00672038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8B5B34E" w14:textId="77777777" w:rsidR="00672038" w:rsidRPr="00672038" w:rsidRDefault="00672038" w:rsidP="00672038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672038">
        <w:rPr>
          <w:rFonts w:ascii="Arial" w:hAnsi="Arial" w:cs="Arial"/>
          <w:color w:val="404040" w:themeColor="text1" w:themeTint="BF"/>
        </w:rPr>
        <w:t>W przypadku zastosowania przez Zamawiającego w jakimkolwiek dokumencie Warunków Przetargu, w szczególności w opisie przedmiotu zamówienia odniesień lub nazw specyfikacji technicznych, aprobat, technologii, funkcjonalności lub norm, Zamawiający dopuszcza zaoferowanie rozwiązań, co najmniej równoważnych z opisywanymi. Wykonawca, który w celu realizacji Zamówienia powołuje się na rozwiązania, co najmniej równoważne z opisywanym przez Zamawiającego, jest obowiązany wykazać, że oferowane przez Wykonawcę rozwiązania spełniają wymagania określone przez Zamawiającego.</w:t>
      </w:r>
    </w:p>
    <w:p w14:paraId="5DAC88DB" w14:textId="77777777" w:rsidR="00672038" w:rsidRPr="00672038" w:rsidRDefault="00672038" w:rsidP="00672038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672038">
        <w:rPr>
          <w:rFonts w:ascii="Arial" w:hAnsi="Arial" w:cs="Arial"/>
          <w:color w:val="404040" w:themeColor="text1" w:themeTint="BF"/>
        </w:rPr>
        <w:t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wyposażenia, o co najmniej równoważnych parametrach technicznych w odniesieniu do parametrów podanych pod pojęciem typu. Wykonawca, który w celu realizacji Zamówienia powołuje się na rozwiązania, co najmniej równoważne, jest obowiązany wykazać, że oferowane przez Wykonawcę rozwiązania spełniają wymagania określone przez Zamawiającego.</w:t>
      </w:r>
    </w:p>
    <w:p w14:paraId="3F0B2B60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A8BD858" w14:textId="77777777" w:rsidR="00BA78DA" w:rsidRPr="00BA78DA" w:rsidRDefault="00BA78DA" w:rsidP="00BA78D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lastRenderedPageBreak/>
        <w:t>Opis warunków udziału w postępowaniu:</w:t>
      </w:r>
    </w:p>
    <w:p w14:paraId="51F772F9" w14:textId="77777777" w:rsidR="00BA78DA" w:rsidRPr="00BA78DA" w:rsidRDefault="00BA78DA" w:rsidP="00BA78DA">
      <w:pPr>
        <w:numPr>
          <w:ilvl w:val="1"/>
          <w:numId w:val="4"/>
        </w:numPr>
        <w:tabs>
          <w:tab w:val="left" w:pos="142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1D028D7B" w14:textId="77777777" w:rsidR="00BA78DA" w:rsidRPr="00BA78DA" w:rsidRDefault="00BA78DA" w:rsidP="00BA78DA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05FA650E" w14:textId="77777777" w:rsidR="00BA78DA" w:rsidRDefault="00BA78DA" w:rsidP="00BA78DA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znajdują się w sytuacji ekonomicznej i finansowej zapewniającej należyte </w:t>
      </w:r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wykonanie zamówienia. </w:t>
      </w:r>
    </w:p>
    <w:p w14:paraId="10487F12" w14:textId="1CF31378" w:rsidR="00203FB8" w:rsidRDefault="00203FB8" w:rsidP="00023361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Dotyczące zdolności technicznej i zawodowej</w:t>
      </w:r>
    </w:p>
    <w:p w14:paraId="3C17F3B3" w14:textId="77777777" w:rsidR="00B36928" w:rsidRDefault="00B36928" w:rsidP="00B36928">
      <w:pPr>
        <w:tabs>
          <w:tab w:val="left" w:pos="360"/>
        </w:tabs>
        <w:spacing w:after="0" w:line="320" w:lineRule="exact"/>
        <w:ind w:left="1080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(1) 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posiadają doświadczenie w wymianie, co najmniej 1 dźwigu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szpitalnego towarowo osobowego 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czynnym obiekcie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szpitalnym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zakończonej pozytywną decyzją dopuszczającą dźwig do eksploatacji Inspektora Dozoru Technicznego. </w:t>
      </w:r>
    </w:p>
    <w:p w14:paraId="0E543811" w14:textId="7D2A22A5" w:rsidR="00B36928" w:rsidRPr="00B36928" w:rsidRDefault="00B36928" w:rsidP="00B36928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36928">
        <w:rPr>
          <w:rFonts w:ascii="Arial" w:eastAsia="Times New Roman" w:hAnsi="Arial" w:cs="Arial"/>
          <w:color w:val="404040" w:themeColor="text1" w:themeTint="BF"/>
          <w:lang w:eastAsia="pl-PL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6F1678">
        <w:rPr>
          <w:rStyle w:val="Odwoanieprzypisudolnego"/>
          <w:rFonts w:ascii="Arial" w:eastAsia="Times New Roman" w:hAnsi="Arial" w:cs="Arial"/>
          <w:color w:val="404040" w:themeColor="text1" w:themeTint="BF"/>
          <w:lang w:eastAsia="pl-PL"/>
        </w:rPr>
        <w:footnoteReference w:id="1"/>
      </w:r>
      <w:r w:rsidRPr="00B3692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oraz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FF79B19" w14:textId="77777777" w:rsidR="00B36928" w:rsidRPr="00B36928" w:rsidRDefault="00B36928" w:rsidP="00B36928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36928">
        <w:rPr>
          <w:rFonts w:ascii="Arial" w:eastAsia="Times New Roman" w:hAnsi="Arial" w:cs="Arial"/>
          <w:color w:val="404040" w:themeColor="text1" w:themeTint="BF"/>
          <w:lang w:eastAsia="pl-PL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0998FEA3" w14:textId="77777777" w:rsidR="00BA78DA" w:rsidRPr="00DF0EB1" w:rsidRDefault="00BA78DA" w:rsidP="00023361">
      <w:pPr>
        <w:numPr>
          <w:ilvl w:val="1"/>
          <w:numId w:val="4"/>
        </w:numPr>
        <w:tabs>
          <w:tab w:val="left" w:pos="360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bCs/>
          <w:color w:val="404040" w:themeColor="text1" w:themeTint="BF"/>
        </w:rPr>
        <w:t xml:space="preserve">W </w:t>
      </w:r>
      <w:r w:rsidRPr="00DF0EB1">
        <w:rPr>
          <w:rFonts w:ascii="Arial" w:hAnsi="Arial" w:cs="Arial"/>
          <w:color w:val="404040" w:themeColor="text1" w:themeTint="BF"/>
        </w:rPr>
        <w:t xml:space="preserve">celu potwierdzenia, że Oferent posiada uprawnienia do wykonywania określonej działalności lub czynności. Organizator przetargu żąda, w formie oryginału lub </w:t>
      </w:r>
      <w:r w:rsidRPr="00DF0EB1">
        <w:rPr>
          <w:rFonts w:ascii="Arial" w:hAnsi="Arial" w:cs="Arial"/>
          <w:color w:val="404040" w:themeColor="text1" w:themeTint="BF"/>
        </w:rPr>
        <w:lastRenderedPageBreak/>
        <w:t xml:space="preserve">kserokopii poświadczonej za zgodność z oryginałem przez osobę uprawnioną do reprezentacji Oferenta w obrocie gospodarczym, następujących dokumentów: </w:t>
      </w:r>
    </w:p>
    <w:p w14:paraId="4D6D663E" w14:textId="77777777" w:rsidR="00BA78DA" w:rsidRPr="00DF0EB1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color w:val="404040" w:themeColor="text1" w:themeTint="BF"/>
        </w:rPr>
        <w:t xml:space="preserve">aktualnego odpisu z właściwego rejestru albo aktualnego zaświadczenia </w:t>
      </w:r>
      <w:r w:rsidRPr="00DF0EB1">
        <w:rPr>
          <w:rFonts w:ascii="Arial" w:hAnsi="Arial" w:cs="Arial"/>
          <w:color w:val="404040" w:themeColor="text1" w:themeTint="BF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8F826BF" w14:textId="5FA6AA5D" w:rsidR="00BA78DA" w:rsidRPr="00DF0EB1" w:rsidRDefault="00BA78DA" w:rsidP="00BA78D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color w:val="404040" w:themeColor="text1" w:themeTint="BF"/>
        </w:rPr>
        <w:t>zezwolenie na prowadzenie działalności gospodarczej w zakresie objętym niniejszym postępowaniem, jeśli jest wymagane</w:t>
      </w:r>
      <w:r w:rsidR="001E2A79" w:rsidRPr="00DF0EB1">
        <w:rPr>
          <w:rFonts w:ascii="Arial" w:hAnsi="Arial" w:cs="Arial"/>
          <w:color w:val="404040" w:themeColor="text1" w:themeTint="BF"/>
        </w:rPr>
        <w:t xml:space="preserve"> - </w:t>
      </w:r>
      <w:r w:rsidR="001E2A79" w:rsidRPr="00DF0EB1">
        <w:rPr>
          <w:rFonts w:ascii="Arial" w:eastAsia="Times New Roman" w:hAnsi="Arial" w:cs="Arial"/>
          <w:color w:val="404040" w:themeColor="text1" w:themeTint="BF"/>
          <w:lang w:eastAsia="pl-PL"/>
        </w:rPr>
        <w:t>uprawnienia w zakresie przedmiotu zamówienia nadane zgodnie z ustawą o dozorze technicznym</w:t>
      </w:r>
    </w:p>
    <w:p w14:paraId="12564AED" w14:textId="70783279" w:rsidR="006F1678" w:rsidRPr="001E55FC" w:rsidRDefault="00764E45" w:rsidP="006F1678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dokument potwierdzający </w:t>
      </w:r>
      <w:r w:rsidR="0066651A" w:rsidRPr="0066651A">
        <w:rPr>
          <w:rFonts w:ascii="Arial" w:hAnsi="Arial" w:cs="Arial"/>
          <w:color w:val="404040" w:themeColor="text1" w:themeTint="BF"/>
        </w:rPr>
        <w:t>uprawnienia w zakresie przedmiotu zamówienia nadane zgodnie z ustawą o dozorze technicznym,</w:t>
      </w:r>
    </w:p>
    <w:p w14:paraId="2DA3A3EB" w14:textId="77777777" w:rsidR="00BA78DA" w:rsidRDefault="00BA78DA" w:rsidP="00BA78D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14:paraId="79D42FDB" w14:textId="3EF6EB93" w:rsidR="0066651A" w:rsidRPr="00DF0EB1" w:rsidRDefault="0066651A" w:rsidP="0066651A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warunek dotyczący 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>wymaganego doświadczenia w realizacji robót</w:t>
      </w:r>
      <w:r w:rsidR="0034098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budowlanych rodzajowo podobnych, o którym mowa w </w:t>
      </w:r>
      <w:r w:rsidR="00340989" w:rsidRPr="00945FA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a) iii) </w:t>
      </w:r>
      <w:r w:rsidR="00340989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(1) </w:t>
      </w:r>
      <w:r w:rsidR="00340989" w:rsidRPr="00945FAB">
        <w:rPr>
          <w:rFonts w:ascii="Arial" w:eastAsia="Times New Roman" w:hAnsi="Arial" w:cs="Arial"/>
          <w:bCs/>
          <w:color w:val="404040" w:themeColor="text1" w:themeTint="BF"/>
          <w:lang w:eastAsia="pl-PL"/>
        </w:rPr>
        <w:t>Warunków</w:t>
      </w:r>
      <w:r w:rsidRPr="00DF0E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1811DA67" w14:textId="797A7D52" w:rsidR="00860697" w:rsidRPr="00945FAB" w:rsidRDefault="0066651A" w:rsidP="00860697">
      <w:pPr>
        <w:numPr>
          <w:ilvl w:val="2"/>
          <w:numId w:val="4"/>
        </w:numPr>
        <w:tabs>
          <w:tab w:val="left" w:pos="360"/>
        </w:tabs>
        <w:spacing w:after="0"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Opis doświadczenia zawodowego w </w:t>
      </w:r>
      <w:r w:rsidR="00214B15" w:rsidRPr="00945FAB">
        <w:rPr>
          <w:rFonts w:ascii="Arial" w:eastAsia="Times New Roman" w:hAnsi="Arial" w:cs="Arial"/>
          <w:color w:val="404040" w:themeColor="text1" w:themeTint="BF"/>
          <w:lang w:eastAsia="pl-PL"/>
        </w:rPr>
        <w:t>wymianie</w:t>
      </w:r>
      <w:r w:rsidR="00CF7905"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co najmniej 1 </w:t>
      </w:r>
      <w:r w:rsidR="00023361"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wymiany dźwigu </w:t>
      </w:r>
      <w:r w:rsidR="00860697"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szpitalnego towarowo osobowego w czynnym obiekcie szpitalnym, zakończonej pozytywną decyzją dopuszczającą dźwig do eksploatacji Inspektora Dozoru Technicznego. </w:t>
      </w:r>
    </w:p>
    <w:p w14:paraId="5C3CDB52" w14:textId="73E21FE7" w:rsidR="00BA78DA" w:rsidRPr="00DF0EB1" w:rsidRDefault="00CF7905" w:rsidP="00860697">
      <w:pPr>
        <w:pStyle w:val="Akapitzlist"/>
        <w:spacing w:after="200" w:line="276" w:lineRule="auto"/>
        <w:ind w:left="1080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945FA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66651A" w:rsidRPr="00945FAB">
        <w:rPr>
          <w:rFonts w:ascii="Arial" w:eastAsia="Times New Roman" w:hAnsi="Arial" w:cs="Arial"/>
          <w:color w:val="404040" w:themeColor="text1" w:themeTint="BF"/>
          <w:lang w:eastAsia="pl-PL"/>
        </w:rPr>
        <w:t>– przykładowy załącznik nr 7),</w:t>
      </w:r>
      <w:r w:rsidR="0066651A" w:rsidRPr="00945FA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</w:p>
    <w:p w14:paraId="496C75D7" w14:textId="77777777" w:rsidR="001E55FC" w:rsidRPr="002F47B1" w:rsidRDefault="001E55FC" w:rsidP="001E55FC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w stosunku do Oferenta nie zachodzą przesłanki wykluczenia z postępowania, o których mowa w ust. 5 lit. a) tiret iv) jest złożenie oświadczenia zawartego w Formularzu Ofertowym.</w:t>
      </w:r>
    </w:p>
    <w:p w14:paraId="59A5EE4F" w14:textId="0B4DF38E" w:rsidR="001E55FC" w:rsidRPr="00A47B39" w:rsidRDefault="001E55FC" w:rsidP="00A47B39">
      <w:pPr>
        <w:numPr>
          <w:ilvl w:val="1"/>
          <w:numId w:val="4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tiret v) jest </w:t>
      </w:r>
      <w:r w:rsidRPr="00954068">
        <w:rPr>
          <w:rFonts w:ascii="Arial" w:eastAsia="Times New Roman" w:hAnsi="Arial" w:cs="Arial"/>
          <w:color w:val="404040" w:themeColor="text1" w:themeTint="BF"/>
          <w:lang w:eastAsia="pl-PL"/>
        </w:rPr>
        <w:t>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6C5FE2A0" w14:textId="700E9D99" w:rsidR="00BA78DA" w:rsidRPr="00A47B39" w:rsidRDefault="00BA78DA" w:rsidP="00A47B39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DF0EB1">
        <w:rPr>
          <w:rFonts w:ascii="Arial" w:hAnsi="Arial" w:cs="Arial"/>
          <w:color w:val="404040" w:themeColor="text1" w:themeTint="BF"/>
        </w:rPr>
        <w:t>Dopuszcza się złożenie oferty przez konsorcjum. Formularz</w:t>
      </w:r>
      <w:r w:rsidRPr="00BA78DA">
        <w:rPr>
          <w:rFonts w:ascii="Arial" w:hAnsi="Arial" w:cs="Arial"/>
          <w:color w:val="404040" w:themeColor="text1" w:themeTint="BF"/>
        </w:rPr>
        <w:t xml:space="preserve"> Ofertowy musi zostać zatwierdzony, a dokumenty, o których mowa w ust. 5) lit. b)</w:t>
      </w:r>
      <w:r w:rsidR="001E55FC">
        <w:rPr>
          <w:rFonts w:ascii="Arial" w:hAnsi="Arial" w:cs="Arial"/>
          <w:color w:val="404040" w:themeColor="text1" w:themeTint="BF"/>
        </w:rPr>
        <w:t xml:space="preserve"> ,</w:t>
      </w:r>
      <w:r w:rsidR="00D55463">
        <w:rPr>
          <w:rFonts w:ascii="Arial" w:hAnsi="Arial" w:cs="Arial"/>
          <w:color w:val="404040" w:themeColor="text1" w:themeTint="BF"/>
        </w:rPr>
        <w:t>c)</w:t>
      </w:r>
      <w:r w:rsidR="001E55FC">
        <w:rPr>
          <w:rFonts w:ascii="Arial" w:hAnsi="Arial" w:cs="Arial"/>
          <w:color w:val="404040" w:themeColor="text1" w:themeTint="BF"/>
        </w:rPr>
        <w:t xml:space="preserve">, e) i f) </w:t>
      </w:r>
      <w:r w:rsidRPr="00BA78DA">
        <w:rPr>
          <w:rFonts w:ascii="Arial" w:hAnsi="Arial" w:cs="Arial"/>
          <w:color w:val="404040" w:themeColor="text1" w:themeTint="BF"/>
        </w:rPr>
        <w:t xml:space="preserve"> złożone przez wszystkich uczestników konsorcjum.  </w:t>
      </w:r>
    </w:p>
    <w:p w14:paraId="3585FBC0" w14:textId="0B4AF465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Oferent </w:t>
      </w:r>
      <w:bookmarkStart w:id="0" w:name="mip13073756"/>
      <w:bookmarkEnd w:id="0"/>
      <w:r w:rsidRPr="00BA78DA">
        <w:rPr>
          <w:rFonts w:ascii="Arial" w:hAnsi="Arial" w:cs="Arial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78DA">
        <w:rPr>
          <w:rFonts w:ascii="Arial" w:hAnsi="Arial" w:cs="Arial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78DA">
        <w:rPr>
          <w:rFonts w:ascii="Arial" w:hAnsi="Arial" w:cs="Arial"/>
          <w:color w:val="404040" w:themeColor="text1" w:themeTint="BF"/>
        </w:rPr>
        <w:t xml:space="preserve">zamówienia, w szczególności przedstawiając w tym celu </w:t>
      </w:r>
      <w:r w:rsidRPr="006B69B6">
        <w:rPr>
          <w:rFonts w:ascii="Arial" w:hAnsi="Arial" w:cs="Arial"/>
          <w:color w:val="404040" w:themeColor="text1" w:themeTint="BF"/>
        </w:rPr>
        <w:t xml:space="preserve">pisemne zobowiązanie tych podmiotów do oddania mu do dyspozycji niezbędnych zasobów na okres korzystania z nich przy wykonaniu </w:t>
      </w:r>
      <w:bookmarkStart w:id="3" w:name="highlightHit_260"/>
      <w:bookmarkEnd w:id="3"/>
      <w:r w:rsidRPr="006B69B6">
        <w:rPr>
          <w:rFonts w:ascii="Arial" w:hAnsi="Arial" w:cs="Arial"/>
          <w:color w:val="404040" w:themeColor="text1" w:themeTint="BF"/>
        </w:rPr>
        <w:t xml:space="preserve">zamówienia. O ile Oferent polegał będzie na zasobach podmiotu trzeciego i podmiot ten będzie uczestniczył w realizacji </w:t>
      </w:r>
      <w:r w:rsidRPr="006B69B6">
        <w:rPr>
          <w:rFonts w:ascii="Arial" w:hAnsi="Arial" w:cs="Arial"/>
          <w:color w:val="404040" w:themeColor="text1" w:themeTint="BF"/>
        </w:rPr>
        <w:lastRenderedPageBreak/>
        <w:t>zamówienia Oferta zawierać musi dokum</w:t>
      </w:r>
      <w:r w:rsidR="00580B2D" w:rsidRPr="006B69B6">
        <w:rPr>
          <w:rFonts w:ascii="Arial" w:hAnsi="Arial" w:cs="Arial"/>
          <w:color w:val="404040" w:themeColor="text1" w:themeTint="BF"/>
        </w:rPr>
        <w:t>enty ws</w:t>
      </w:r>
      <w:r w:rsidR="00A47B39">
        <w:rPr>
          <w:rFonts w:ascii="Arial" w:hAnsi="Arial" w:cs="Arial"/>
          <w:color w:val="404040" w:themeColor="text1" w:themeTint="BF"/>
        </w:rPr>
        <w:t xml:space="preserve">kazane w ust. 5) lit. b) –f) </w:t>
      </w:r>
      <w:r w:rsidRPr="006B69B6">
        <w:rPr>
          <w:rFonts w:ascii="Arial" w:hAnsi="Arial" w:cs="Arial"/>
          <w:color w:val="404040" w:themeColor="text1" w:themeTint="BF"/>
        </w:rPr>
        <w:t>dotyczące sytuacji podmiotu trzeciego.</w:t>
      </w:r>
    </w:p>
    <w:p w14:paraId="7017D6AE" w14:textId="77777777" w:rsidR="00BA78DA" w:rsidRPr="00BA78DA" w:rsidRDefault="00BA78DA" w:rsidP="00BA78DA">
      <w:pPr>
        <w:spacing w:after="0" w:line="320" w:lineRule="exact"/>
        <w:ind w:left="420"/>
        <w:jc w:val="both"/>
        <w:rPr>
          <w:rFonts w:ascii="Arial" w:hAnsi="Arial" w:cs="Arial"/>
          <w:color w:val="404040" w:themeColor="text1" w:themeTint="BF"/>
        </w:rPr>
      </w:pPr>
    </w:p>
    <w:p w14:paraId="5D93BA8F" w14:textId="1A2E0221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Ocena spełnienia warunków określonych w ust. 5) lit. a) dokonana zostanie zgodnie </w:t>
      </w:r>
      <w:r w:rsidRPr="00BA78DA">
        <w:rPr>
          <w:rFonts w:ascii="Arial" w:hAnsi="Arial" w:cs="Arial"/>
          <w:color w:val="404040" w:themeColor="text1" w:themeTint="BF"/>
        </w:rPr>
        <w:br/>
        <w:t>z formułą „speł</w:t>
      </w:r>
      <w:r w:rsidRPr="00BA78DA">
        <w:rPr>
          <w:rFonts w:ascii="Arial" w:hAnsi="Arial" w:cs="Arial"/>
          <w:color w:val="404040" w:themeColor="text1" w:themeTint="BF"/>
        </w:rPr>
        <w:softHyphen/>
        <w:t xml:space="preserve">nia - nie spełnia" w oparciu o informacje zawarte w oświadczeniach </w:t>
      </w:r>
      <w:r w:rsidRPr="00BA78DA">
        <w:rPr>
          <w:rFonts w:ascii="Arial" w:hAnsi="Arial" w:cs="Arial"/>
          <w:color w:val="404040" w:themeColor="text1" w:themeTint="BF"/>
        </w:rPr>
        <w:br/>
        <w:t>i dokumentach wyszcze</w:t>
      </w:r>
      <w:r w:rsidR="00A47B39">
        <w:rPr>
          <w:rFonts w:ascii="Arial" w:hAnsi="Arial" w:cs="Arial"/>
          <w:color w:val="404040" w:themeColor="text1" w:themeTint="BF"/>
        </w:rPr>
        <w:softHyphen/>
        <w:t xml:space="preserve">gólnionych w ust. 5) lit. b) –f) </w:t>
      </w:r>
      <w:r w:rsidRPr="00BA78DA">
        <w:rPr>
          <w:rFonts w:ascii="Arial" w:hAnsi="Arial" w:cs="Arial"/>
          <w:color w:val="404040" w:themeColor="text1" w:themeTint="BF"/>
        </w:rPr>
        <w:t xml:space="preserve"> Z treści załączonych dokumentów i oświadczeń musi wynikać jednoznacznie </w:t>
      </w:r>
      <w:r w:rsidR="008762D8" w:rsidRPr="00BA78DA">
        <w:rPr>
          <w:rFonts w:ascii="Arial" w:hAnsi="Arial" w:cs="Arial"/>
          <w:color w:val="404040" w:themeColor="text1" w:themeTint="BF"/>
        </w:rPr>
        <w:t>czy wymienione</w:t>
      </w:r>
      <w:r w:rsidR="00A47B39">
        <w:rPr>
          <w:rFonts w:ascii="Arial" w:hAnsi="Arial" w:cs="Arial"/>
          <w:color w:val="404040" w:themeColor="text1" w:themeTint="BF"/>
        </w:rPr>
        <w:t xml:space="preserve"> w ust. 5) lit. b) – f)</w:t>
      </w:r>
      <w:r w:rsidRPr="00BA78DA">
        <w:rPr>
          <w:rFonts w:ascii="Arial" w:hAnsi="Arial" w:cs="Arial"/>
          <w:color w:val="404040" w:themeColor="text1" w:themeTint="BF"/>
        </w:rPr>
        <w:t xml:space="preserve"> oświadczenia i dokumenty spełniają wymogi określone przez Organizatora przetargu. Nie złożenie chociażby jednego z w/w dokumentów i oświadczeń oraz udzielenie informacji nieprawdziwej</w:t>
      </w:r>
      <w:r w:rsidRPr="00BA78DA">
        <w:rPr>
          <w:rFonts w:ascii="Arial" w:hAnsi="Arial" w:cs="Arial"/>
          <w:bCs/>
          <w:color w:val="404040" w:themeColor="text1" w:themeTint="BF"/>
        </w:rPr>
        <w:t xml:space="preserve"> </w:t>
      </w:r>
      <w:r w:rsidRPr="00BA78DA">
        <w:rPr>
          <w:rFonts w:ascii="Arial" w:hAnsi="Arial" w:cs="Arial"/>
          <w:color w:val="404040" w:themeColor="text1" w:themeTint="BF"/>
        </w:rPr>
        <w:t>skut</w:t>
      </w:r>
      <w:r w:rsidRPr="00BA78DA">
        <w:rPr>
          <w:rFonts w:ascii="Arial" w:hAnsi="Arial" w:cs="Arial"/>
          <w:color w:val="404040" w:themeColor="text1" w:themeTint="BF"/>
        </w:rPr>
        <w:softHyphen/>
        <w:t>kować będzie wykluczeniem Oferenta z postępowania. Ofertę Oferenta wykluczonego uznaje się za odrzuconą</w:t>
      </w:r>
      <w:r w:rsidR="00A47B39">
        <w:rPr>
          <w:rFonts w:ascii="Arial" w:hAnsi="Arial" w:cs="Arial"/>
          <w:color w:val="404040" w:themeColor="text1" w:themeTint="BF"/>
        </w:rPr>
        <w:t xml:space="preserve"> z uwzględnieniem ust. 5) lit. j</w:t>
      </w:r>
      <w:r w:rsidRPr="00BA78DA">
        <w:rPr>
          <w:rFonts w:ascii="Arial" w:hAnsi="Arial" w:cs="Arial"/>
          <w:color w:val="404040" w:themeColor="text1" w:themeTint="BF"/>
        </w:rPr>
        <w:t>)</w:t>
      </w:r>
    </w:p>
    <w:p w14:paraId="0768E8C7" w14:textId="77777777" w:rsidR="00BA78DA" w:rsidRPr="00BA78DA" w:rsidRDefault="00BA78DA" w:rsidP="00BA78DA">
      <w:pPr>
        <w:spacing w:after="0" w:line="320" w:lineRule="exact"/>
        <w:ind w:left="420"/>
        <w:jc w:val="both"/>
        <w:rPr>
          <w:rFonts w:ascii="Arial" w:hAnsi="Arial" w:cs="Arial"/>
          <w:color w:val="404040" w:themeColor="text1" w:themeTint="BF"/>
        </w:rPr>
      </w:pPr>
    </w:p>
    <w:p w14:paraId="5EB6D230" w14:textId="3B1B6FA6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ma prawo wezwać Oferentów, którzy w określonym terminie nie złożą wymaganych przez </w:t>
      </w:r>
      <w:r w:rsidR="00805509" w:rsidRPr="00BA78DA">
        <w:rPr>
          <w:rFonts w:ascii="Arial" w:hAnsi="Arial" w:cs="Arial"/>
          <w:color w:val="404040" w:themeColor="text1" w:themeTint="BF"/>
        </w:rPr>
        <w:t>Organizatora oświadczeń</w:t>
      </w:r>
      <w:r w:rsidRPr="00BA78DA">
        <w:rPr>
          <w:rFonts w:ascii="Arial" w:hAnsi="Arial" w:cs="Arial"/>
          <w:color w:val="404040" w:themeColor="text1" w:themeTint="BF"/>
        </w:rPr>
        <w:t xml:space="preserve"> lub dokumentów, o k</w:t>
      </w:r>
      <w:r w:rsidR="00A47B39">
        <w:rPr>
          <w:rFonts w:ascii="Arial" w:hAnsi="Arial" w:cs="Arial"/>
          <w:color w:val="404040" w:themeColor="text1" w:themeTint="BF"/>
        </w:rPr>
        <w:t>tórych mowa w ust. 5) lit. b) – f)</w:t>
      </w:r>
      <w:r w:rsidRPr="00BA78DA">
        <w:rPr>
          <w:rFonts w:ascii="Arial" w:hAnsi="Arial" w:cs="Arial"/>
          <w:color w:val="404040" w:themeColor="text1" w:themeTint="BF"/>
        </w:rPr>
        <w:t xml:space="preserve">, lub którzy nie złożą pełnomocnictw, </w:t>
      </w:r>
      <w:r w:rsidR="00805509" w:rsidRPr="00BA78DA">
        <w:rPr>
          <w:rFonts w:ascii="Arial" w:hAnsi="Arial" w:cs="Arial"/>
          <w:color w:val="404040" w:themeColor="text1" w:themeTint="BF"/>
        </w:rPr>
        <w:t>albo, którzy</w:t>
      </w:r>
      <w:r w:rsidRPr="00BA78DA">
        <w:rPr>
          <w:rFonts w:ascii="Arial" w:hAnsi="Arial" w:cs="Arial"/>
          <w:color w:val="404040" w:themeColor="text1" w:themeTint="BF"/>
        </w:rPr>
        <w:t xml:space="preserve"> złożą wymagane przez </w:t>
      </w:r>
      <w:r w:rsidR="00805509" w:rsidRPr="00BA78DA">
        <w:rPr>
          <w:rFonts w:ascii="Arial" w:hAnsi="Arial" w:cs="Arial"/>
          <w:color w:val="404040" w:themeColor="text1" w:themeTint="BF"/>
        </w:rPr>
        <w:t>Organizatora oświadczenia</w:t>
      </w:r>
      <w:r w:rsidRPr="00BA78DA">
        <w:rPr>
          <w:rFonts w:ascii="Arial" w:hAnsi="Arial" w:cs="Arial"/>
          <w:color w:val="404040" w:themeColor="text1" w:themeTint="BF"/>
        </w:rPr>
        <w:t xml:space="preserve"> i do</w:t>
      </w:r>
      <w:r w:rsidRPr="00BA78DA">
        <w:rPr>
          <w:rFonts w:ascii="Arial" w:hAnsi="Arial" w:cs="Arial"/>
          <w:color w:val="404040" w:themeColor="text1" w:themeTint="BF"/>
        </w:rPr>
        <w:softHyphen/>
        <w:t>kumenty, o któryc</w:t>
      </w:r>
      <w:r w:rsidR="00A47B39">
        <w:rPr>
          <w:rFonts w:ascii="Arial" w:hAnsi="Arial" w:cs="Arial"/>
          <w:color w:val="404040" w:themeColor="text1" w:themeTint="BF"/>
        </w:rPr>
        <w:t>h mowa w ust. 5) lit. b) - f)</w:t>
      </w:r>
      <w:r w:rsidRPr="00BA78DA">
        <w:rPr>
          <w:rFonts w:ascii="Arial" w:hAnsi="Arial" w:cs="Arial"/>
          <w:color w:val="404040" w:themeColor="text1" w:themeTint="BF"/>
        </w:rPr>
        <w:t>, zawierające błędy lub którzy złożą wadliwe pełno</w:t>
      </w:r>
      <w:r w:rsidRPr="00BA78DA">
        <w:rPr>
          <w:rFonts w:ascii="Arial" w:hAnsi="Arial" w:cs="Arial"/>
          <w:color w:val="404040" w:themeColor="text1" w:themeTint="BF"/>
        </w:rPr>
        <w:softHyphen/>
        <w:t>mocnictwa, do ich złożenia w wyznaczonym terminie chyba, że mimo ich złożenia oferta Oferenta</w:t>
      </w:r>
      <w:r w:rsidRPr="00BA78DA">
        <w:rPr>
          <w:rFonts w:ascii="Arial" w:hAnsi="Arial" w:cs="Arial"/>
          <w:bCs/>
          <w:color w:val="404040" w:themeColor="text1" w:themeTint="BF"/>
        </w:rPr>
        <w:t xml:space="preserve"> podlegałaby odrzuceniu.</w:t>
      </w:r>
    </w:p>
    <w:p w14:paraId="26AA689C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27BF519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1876A46A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1A8E3261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5C2F6BBC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BA78DA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2244E37D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BA78DA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47D8043B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BA78DA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452732C2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składa tylko jedną ofertę.</w:t>
      </w:r>
    </w:p>
    <w:p w14:paraId="0BD328D4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3ED1F32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 względu na wynik postępowania.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176A0A78" w14:textId="77777777" w:rsidR="00BA78DA" w:rsidRPr="00BA78DA" w:rsidRDefault="00BA78DA" w:rsidP="0066651A">
      <w:pPr>
        <w:numPr>
          <w:ilvl w:val="1"/>
          <w:numId w:val="4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5A205544" w14:textId="77777777" w:rsidR="00BA78DA" w:rsidRPr="00BA78DA" w:rsidRDefault="00BA78DA" w:rsidP="00BA78DA">
      <w:pPr>
        <w:spacing w:after="0" w:line="320" w:lineRule="exact"/>
        <w:ind w:firstLine="3540"/>
        <w:rPr>
          <w:rFonts w:ascii="Arial" w:hAnsi="Arial" w:cs="Arial"/>
          <w:color w:val="404040" w:themeColor="text1" w:themeTint="BF"/>
        </w:rPr>
      </w:pPr>
    </w:p>
    <w:p w14:paraId="2573E9F8" w14:textId="77777777" w:rsidR="00BA78DA" w:rsidRPr="00BA78DA" w:rsidRDefault="00BA78DA" w:rsidP="00BA78DA">
      <w:pPr>
        <w:spacing w:after="0" w:line="320" w:lineRule="exac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Oferta dotycząca:</w:t>
      </w:r>
    </w:p>
    <w:p w14:paraId="1C2AA01F" w14:textId="77777777" w:rsidR="00EF2197" w:rsidRPr="00EF2197" w:rsidRDefault="00EF2197" w:rsidP="00EF2197">
      <w:pPr>
        <w:spacing w:line="320" w:lineRule="exact"/>
        <w:ind w:left="284"/>
        <w:jc w:val="center"/>
        <w:rPr>
          <w:rFonts w:ascii="Arial" w:hAnsi="Arial" w:cs="Arial"/>
        </w:rPr>
      </w:pPr>
      <w:r w:rsidRPr="00EF2197">
        <w:rPr>
          <w:rFonts w:ascii="Arial" w:hAnsi="Arial" w:cs="Arial"/>
        </w:rPr>
        <w:lastRenderedPageBreak/>
        <w:t xml:space="preserve">„Wymiana dźwigu szpitalnego 4-przystankowego, nieprzelotowego, towarowo-osobowego w Budynku Głównym </w:t>
      </w:r>
      <w:r w:rsidRPr="00EF2197">
        <w:rPr>
          <w:rFonts w:ascii="Arial" w:hAnsi="Arial" w:cs="Arial"/>
          <w:color w:val="000000"/>
        </w:rPr>
        <w:t>Nowego Szpitala w Świebodzinie Sp. z o.o., ul. Młyńska 6, 66-200 Świebodzin.</w:t>
      </w:r>
      <w:r w:rsidRPr="00EF2197">
        <w:rPr>
          <w:rFonts w:ascii="Arial" w:hAnsi="Arial" w:cs="Arial"/>
        </w:rPr>
        <w:t>”</w:t>
      </w:r>
    </w:p>
    <w:p w14:paraId="3AAC6C4F" w14:textId="2D28FB80" w:rsidR="00BA78DA" w:rsidRPr="004D4714" w:rsidRDefault="00BA78DA" w:rsidP="00BA78DA">
      <w:pPr>
        <w:autoSpaceDN w:val="0"/>
        <w:adjustRightInd w:val="0"/>
        <w:spacing w:after="0" w:line="320" w:lineRule="exac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przed  </w:t>
      </w:r>
      <w:r w:rsidR="00EF219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06</w:t>
      </w:r>
      <w:r w:rsidR="00BE32F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</w:t>
      </w:r>
      <w:r w:rsidR="00D8774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9</w:t>
      </w:r>
      <w:r w:rsidR="00EF2197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.2023</w:t>
      </w:r>
      <w:r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r. przed godz. </w:t>
      </w:r>
      <w:r w:rsidR="004D4714" w:rsidRPr="004D471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03C3D910" w14:textId="77777777" w:rsidR="00BA78DA" w:rsidRPr="00BA78DA" w:rsidRDefault="00BA78DA" w:rsidP="00BA78DA">
      <w:pPr>
        <w:autoSpaceDN w:val="0"/>
        <w:adjustRightInd w:val="0"/>
        <w:spacing w:after="0" w:line="320" w:lineRule="exac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0B6ADD6F" w14:textId="09C0CE8F" w:rsidR="00BA78DA" w:rsidRPr="00BA78DA" w:rsidRDefault="00BA78DA" w:rsidP="0066651A">
      <w:pPr>
        <w:numPr>
          <w:ilvl w:val="1"/>
          <w:numId w:val="4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BA78DA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ewentualne dokumenty należy zamieścić w zamkniętej kopercie</w:t>
      </w:r>
      <w:r w:rsidR="00A47B39">
        <w:rPr>
          <w:rFonts w:ascii="Arial" w:hAnsi="Arial" w:cs="Arial"/>
          <w:color w:val="404040" w:themeColor="text1" w:themeTint="BF"/>
        </w:rPr>
        <w:t>, oznaczonej jak w ust. 6 lit. h</w:t>
      </w:r>
      <w:r w:rsidRPr="00BA78DA">
        <w:rPr>
          <w:rFonts w:ascii="Arial" w:hAnsi="Arial" w:cs="Arial"/>
          <w:color w:val="404040" w:themeColor="text1" w:themeTint="BF"/>
        </w:rPr>
        <w:t xml:space="preserve">., przy czym powinna ona mieć dopisek „zmiany”. </w:t>
      </w:r>
    </w:p>
    <w:p w14:paraId="1DBD9BA8" w14:textId="77777777" w:rsidR="00BA78DA" w:rsidRPr="00BA78DA" w:rsidRDefault="00BA78DA" w:rsidP="00BA78DA">
      <w:p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0E093594" w14:textId="77777777" w:rsidR="00BA78DA" w:rsidRPr="00BA78DA" w:rsidRDefault="00BA78DA" w:rsidP="0066651A">
      <w:pPr>
        <w:numPr>
          <w:ilvl w:val="1"/>
          <w:numId w:val="4"/>
        </w:numPr>
        <w:autoSpaceDN w:val="0"/>
        <w:adjustRightInd w:val="0"/>
        <w:spacing w:after="0" w:line="320" w:lineRule="exac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259356D" w14:textId="77777777" w:rsidR="00BA78DA" w:rsidRPr="00BA78DA" w:rsidRDefault="00BA78DA" w:rsidP="00BA78DA">
      <w:pPr>
        <w:autoSpaceDN w:val="0"/>
        <w:adjustRightInd w:val="0"/>
        <w:spacing w:after="0" w:line="320" w:lineRule="exac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363551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14C41991" w14:textId="77777777" w:rsidR="00BA78DA" w:rsidRPr="00BA78DA" w:rsidRDefault="00BE502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Formularz ofertowy</w:t>
      </w:r>
    </w:p>
    <w:p w14:paraId="42158AB8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color w:val="404040" w:themeColor="text1" w:themeTint="BF"/>
          <w:lang w:eastAsia="pl-PL"/>
        </w:rPr>
        <w:t>Oświadczenie o braku powiązań kapitałowych i osobowych</w:t>
      </w:r>
    </w:p>
    <w:p w14:paraId="4F7793C7" w14:textId="77777777" w:rsidR="00BA78DA" w:rsidRPr="004E5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4E58DA">
        <w:rPr>
          <w:rFonts w:ascii="Arial" w:eastAsia="Times New Roman" w:hAnsi="Arial" w:cs="Arial"/>
          <w:b/>
          <w:color w:val="404040" w:themeColor="text1" w:themeTint="BF"/>
          <w:lang w:eastAsia="pl-PL"/>
        </w:rPr>
        <w:t>Szczegółowy opis</w:t>
      </w:r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4E58DA">
        <w:rPr>
          <w:rFonts w:ascii="Arial" w:eastAsia="Times New Roman" w:hAnsi="Arial" w:cs="Arial"/>
          <w:b/>
          <w:color w:val="404040" w:themeColor="text1" w:themeTint="BF"/>
          <w:lang w:eastAsia="pl-PL"/>
        </w:rPr>
        <w:t>przedmiotu zamówienia</w:t>
      </w:r>
      <w:r w:rsidR="004D0E60" w:rsidRPr="004E58D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oparafowany</w:t>
      </w:r>
      <w:r w:rsidRPr="004E58DA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396D1874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14:paraId="294FE7D8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14:paraId="797E0ACE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uzna za stosowne (np. informacja o firmie, nagrody  itp.).</w:t>
      </w:r>
    </w:p>
    <w:p w14:paraId="737169A8" w14:textId="77777777" w:rsidR="00BA78DA" w:rsidRPr="00BA78DA" w:rsidRDefault="00BA78DA" w:rsidP="00BA78DA">
      <w:pPr>
        <w:spacing w:after="0" w:line="320" w:lineRule="exac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0B32A188" w14:textId="77777777" w:rsidR="00A26F85" w:rsidRPr="00A26F85" w:rsidRDefault="00BA78DA" w:rsidP="0066651A">
      <w:pPr>
        <w:numPr>
          <w:ilvl w:val="1"/>
          <w:numId w:val="4"/>
        </w:numPr>
        <w:tabs>
          <w:tab w:val="left" w:pos="570"/>
        </w:tabs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BA78DA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4D4714">
        <w:rPr>
          <w:rFonts w:ascii="Arial" w:hAnsi="Arial" w:cs="Arial"/>
          <w:color w:val="404040" w:themeColor="text1" w:themeTint="BF"/>
        </w:rPr>
        <w:t>t wariantowych.</w:t>
      </w:r>
    </w:p>
    <w:p w14:paraId="58DF11C8" w14:textId="7DAA38AA" w:rsidR="00BA78DA" w:rsidRPr="00A26F85" w:rsidRDefault="004D4714" w:rsidP="00BA78DA">
      <w:pPr>
        <w:numPr>
          <w:ilvl w:val="1"/>
          <w:numId w:val="4"/>
        </w:numPr>
        <w:tabs>
          <w:tab w:val="left" w:pos="570"/>
        </w:tabs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>
        <w:rPr>
          <w:rFonts w:ascii="Arial" w:hAnsi="Arial" w:cs="Arial"/>
          <w:color w:val="404040" w:themeColor="text1" w:themeTint="BF"/>
        </w:rPr>
        <w:t xml:space="preserve"> N</w:t>
      </w:r>
      <w:r w:rsidR="00BA78DA" w:rsidRPr="00BA78DA">
        <w:rPr>
          <w:rFonts w:ascii="Arial" w:hAnsi="Arial" w:cs="Arial"/>
          <w:color w:val="404040" w:themeColor="text1" w:themeTint="BF"/>
        </w:rPr>
        <w:t xml:space="preserve">ie dopuszcza </w:t>
      </w:r>
      <w:r w:rsidR="00BA78DA" w:rsidRPr="004D4714">
        <w:rPr>
          <w:rFonts w:ascii="Arial" w:hAnsi="Arial" w:cs="Arial"/>
          <w:b/>
          <w:color w:val="404040" w:themeColor="text1" w:themeTint="BF"/>
          <w:u w:val="single"/>
        </w:rPr>
        <w:t xml:space="preserve">się składania </w:t>
      </w:r>
      <w:r w:rsidRPr="004D4714">
        <w:rPr>
          <w:rFonts w:ascii="Arial" w:hAnsi="Arial" w:cs="Arial"/>
          <w:b/>
          <w:color w:val="404040" w:themeColor="text1" w:themeTint="BF"/>
          <w:u w:val="single"/>
        </w:rPr>
        <w:t>ofert częściowych.</w:t>
      </w:r>
    </w:p>
    <w:p w14:paraId="00BA1B4C" w14:textId="77777777" w:rsidR="00BA78DA" w:rsidRPr="00BA78DA" w:rsidRDefault="00BA78DA" w:rsidP="0066651A">
      <w:pPr>
        <w:numPr>
          <w:ilvl w:val="1"/>
          <w:numId w:val="4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7EB5ECD3" w14:textId="77777777" w:rsidR="00BA78DA" w:rsidRPr="00BA78DA" w:rsidRDefault="00BA78DA" w:rsidP="00BA78DA">
      <w:pPr>
        <w:tabs>
          <w:tab w:val="left" w:pos="993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44B6007" w14:textId="77777777" w:rsidR="00BA78DA" w:rsidRPr="00BA78DA" w:rsidRDefault="00BA78DA" w:rsidP="0066651A">
      <w:pPr>
        <w:numPr>
          <w:ilvl w:val="1"/>
          <w:numId w:val="4"/>
        </w:numPr>
        <w:tabs>
          <w:tab w:val="left" w:pos="993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lastRenderedPageBreak/>
        <w:t>Oferent nie może wycofać oferty ani wprowadzić do niej zmian po upływie terminu składania ofert.</w:t>
      </w:r>
    </w:p>
    <w:p w14:paraId="7AAFB7D8" w14:textId="77777777" w:rsidR="00BA78DA" w:rsidRPr="00BA78DA" w:rsidRDefault="00BA78DA" w:rsidP="00BA78DA">
      <w:pPr>
        <w:tabs>
          <w:tab w:val="left" w:pos="993"/>
        </w:tabs>
        <w:spacing w:after="0" w:line="320" w:lineRule="exac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422CC85D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4B0F6B0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BA78DA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BA78DA">
        <w:rPr>
          <w:rFonts w:ascii="Arial" w:hAnsi="Arial" w:cs="Arial"/>
          <w:b/>
          <w:color w:val="404040" w:themeColor="text1" w:themeTint="BF"/>
        </w:rPr>
        <w:cr/>
      </w:r>
    </w:p>
    <w:p w14:paraId="2989E42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BA78DA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BA78DA">
        <w:rPr>
          <w:rFonts w:ascii="Arial" w:hAnsi="Arial" w:cs="Arial"/>
          <w:bCs/>
          <w:color w:val="404040" w:themeColor="text1" w:themeTint="BF"/>
        </w:rPr>
        <w:br/>
        <w:t xml:space="preserve">– w szczególności: zmiana terminu, miejsca składania, otwarcia ofert umieszczał będzie wyłącznie na stronie internetowej www.nowyszpital.pl   </w:t>
      </w:r>
    </w:p>
    <w:p w14:paraId="2A037D1F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</w:p>
    <w:p w14:paraId="62E3E1E1" w14:textId="77777777" w:rsidR="00BA78DA" w:rsidRPr="00BA78DA" w:rsidRDefault="00BA78DA" w:rsidP="0066651A">
      <w:pPr>
        <w:numPr>
          <w:ilvl w:val="0"/>
          <w:numId w:val="4"/>
        </w:numPr>
        <w:tabs>
          <w:tab w:val="left" w:pos="513"/>
          <w:tab w:val="left" w:pos="798"/>
          <w:tab w:val="left" w:pos="-2907"/>
        </w:tabs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5B5D69DA" w14:textId="1FA6C940" w:rsidR="00BA78DA" w:rsidRPr="00BA78DA" w:rsidRDefault="00BA78DA" w:rsidP="0066651A">
      <w:pPr>
        <w:numPr>
          <w:ilvl w:val="1"/>
          <w:numId w:val="4"/>
        </w:numPr>
        <w:tabs>
          <w:tab w:val="left" w:pos="513"/>
          <w:tab w:val="left" w:pos="798"/>
          <w:tab w:val="left" w:pos="-2907"/>
        </w:tabs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4D4714">
        <w:rPr>
          <w:rFonts w:ascii="Arial" w:hAnsi="Arial" w:cs="Arial"/>
          <w:color w:val="404040" w:themeColor="text1" w:themeTint="BF"/>
        </w:rPr>
        <w:t>i</w:t>
      </w:r>
      <w:r w:rsidR="00CD5E97">
        <w:rPr>
          <w:rFonts w:ascii="Arial" w:hAnsi="Arial" w:cs="Arial"/>
          <w:color w:val="404040" w:themeColor="text1" w:themeTint="BF"/>
        </w:rPr>
        <w:t>e do niego nie później niż do 01.06.2023 r.</w:t>
      </w:r>
      <w:r w:rsidR="004D4714">
        <w:rPr>
          <w:rFonts w:ascii="Arial" w:hAnsi="Arial" w:cs="Arial"/>
          <w:color w:val="404040" w:themeColor="text1" w:themeTint="BF"/>
        </w:rPr>
        <w:t xml:space="preserve"> </w:t>
      </w:r>
    </w:p>
    <w:p w14:paraId="29B2A65D" w14:textId="77777777" w:rsidR="004D4714" w:rsidRPr="004D4714" w:rsidRDefault="00B0009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Osobą uprawnioną do</w:t>
      </w:r>
      <w:r w:rsidR="00BA78DA" w:rsidRPr="004D4714">
        <w:rPr>
          <w:rFonts w:ascii="Arial" w:hAnsi="Arial" w:cs="Arial"/>
          <w:b/>
          <w:color w:val="404040" w:themeColor="text1" w:themeTint="BF"/>
        </w:rPr>
        <w:t xml:space="preserve"> kontaktu z Oferentami jest</w:t>
      </w:r>
      <w:r w:rsidR="00BA78DA" w:rsidRPr="004D4714">
        <w:rPr>
          <w:rFonts w:ascii="Arial" w:hAnsi="Arial" w:cs="Arial"/>
          <w:color w:val="404040" w:themeColor="text1" w:themeTint="BF"/>
        </w:rPr>
        <w:t xml:space="preserve">: </w:t>
      </w:r>
    </w:p>
    <w:p w14:paraId="76F0DF8A" w14:textId="380642A4" w:rsidR="00450F90" w:rsidRPr="00D87741" w:rsidRDefault="00450F90" w:rsidP="00D87741">
      <w:pPr>
        <w:pStyle w:val="Akapitzlist"/>
        <w:numPr>
          <w:ilvl w:val="1"/>
          <w:numId w:val="4"/>
        </w:numPr>
        <w:rPr>
          <w:rFonts w:ascii="Arial" w:hAnsi="Arial" w:cs="Arial"/>
          <w:color w:val="404040" w:themeColor="text1" w:themeTint="BF"/>
        </w:rPr>
      </w:pPr>
      <w:r w:rsidRPr="00D87741">
        <w:rPr>
          <w:rFonts w:ascii="Arial" w:hAnsi="Arial" w:cs="Arial"/>
          <w:color w:val="404040" w:themeColor="text1" w:themeTint="BF"/>
        </w:rPr>
        <w:t xml:space="preserve">w zakresie merytorycznym: Ewa Skrzypek tel.: 503 456 763; e-mail </w:t>
      </w:r>
      <w:hyperlink r:id="rId9" w:history="1">
        <w:r w:rsidRPr="00D87741">
          <w:rPr>
            <w:rStyle w:val="Hipercze"/>
            <w:rFonts w:ascii="Arial" w:hAnsi="Arial" w:cs="Arial"/>
          </w:rPr>
          <w:t>eskrzypek@nowyszpital.pl</w:t>
        </w:r>
      </w:hyperlink>
      <w:r w:rsidRPr="00D87741">
        <w:rPr>
          <w:rFonts w:ascii="Arial" w:hAnsi="Arial" w:cs="Arial"/>
          <w:color w:val="404040" w:themeColor="text1" w:themeTint="BF"/>
        </w:rPr>
        <w:t xml:space="preserve"> , </w:t>
      </w:r>
      <w:r w:rsidR="00D87741" w:rsidRPr="00D87741">
        <w:rPr>
          <w:rFonts w:ascii="Arial" w:hAnsi="Arial" w:cs="Arial"/>
          <w:color w:val="404040" w:themeColor="text1" w:themeTint="BF"/>
        </w:rPr>
        <w:t xml:space="preserve">Piotr Jeziorski tel.: 883 846 869; e-mail </w:t>
      </w:r>
      <w:hyperlink r:id="rId10" w:history="1">
        <w:r w:rsidR="00D87741" w:rsidRPr="00EF52B1">
          <w:rPr>
            <w:rStyle w:val="Hipercze"/>
            <w:rFonts w:ascii="Arial" w:hAnsi="Arial" w:cs="Arial"/>
          </w:rPr>
          <w:t>pjeziorski@nowyszpital.pl</w:t>
        </w:r>
      </w:hyperlink>
      <w:r w:rsidR="00D87741">
        <w:rPr>
          <w:rFonts w:ascii="Arial" w:hAnsi="Arial" w:cs="Arial"/>
          <w:color w:val="404040" w:themeColor="text1" w:themeTint="BF"/>
        </w:rPr>
        <w:t xml:space="preserve"> </w:t>
      </w:r>
    </w:p>
    <w:p w14:paraId="11BCB502" w14:textId="3E45BB1C" w:rsidR="00450F90" w:rsidRPr="00B146CD" w:rsidRDefault="00450F90" w:rsidP="00450F90">
      <w:pPr>
        <w:pStyle w:val="Akapitzlist"/>
        <w:numPr>
          <w:ilvl w:val="1"/>
          <w:numId w:val="4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w zakresie formalnym postępowania zakupowego: </w:t>
      </w:r>
      <w:r w:rsidR="00D87741" w:rsidRPr="00D87741">
        <w:rPr>
          <w:rFonts w:ascii="Arial" w:hAnsi="Arial" w:cs="Arial"/>
          <w:color w:val="404040" w:themeColor="text1" w:themeTint="BF"/>
        </w:rPr>
        <w:t xml:space="preserve">Piotr Jeziorski tel.: 883 846 869; e-mail </w:t>
      </w:r>
      <w:hyperlink r:id="rId11" w:history="1">
        <w:r w:rsidR="00D87741" w:rsidRPr="00EF52B1">
          <w:rPr>
            <w:rStyle w:val="Hipercze"/>
            <w:rFonts w:ascii="Arial" w:hAnsi="Arial" w:cs="Arial"/>
          </w:rPr>
          <w:t>pjeziorski@nowyszpital.pl</w:t>
        </w:r>
      </w:hyperlink>
    </w:p>
    <w:p w14:paraId="0F78DB95" w14:textId="77777777" w:rsidR="00450F90" w:rsidRPr="00B146CD" w:rsidRDefault="00450F90" w:rsidP="00450F90">
      <w:pPr>
        <w:pStyle w:val="Akapitzlist"/>
        <w:numPr>
          <w:ilvl w:val="1"/>
          <w:numId w:val="4"/>
        </w:numPr>
        <w:spacing w:after="200" w:line="276" w:lineRule="auto"/>
        <w:contextualSpacing/>
        <w:rPr>
          <w:rFonts w:ascii="Arial" w:hAnsi="Arial" w:cs="Arial"/>
          <w:color w:val="404040" w:themeColor="text1" w:themeTint="BF"/>
        </w:rPr>
      </w:pPr>
      <w:r w:rsidRPr="00B146CD">
        <w:rPr>
          <w:rFonts w:ascii="Arial" w:hAnsi="Arial" w:cs="Arial"/>
          <w:color w:val="404040" w:themeColor="text1" w:themeTint="BF"/>
        </w:rPr>
        <w:t xml:space="preserve">w zakresie umożliwienia przeprowadzenia wizji lokalnej: Monika Urbanowicz, tel. ; e- mail: </w:t>
      </w:r>
      <w:hyperlink r:id="rId12" w:history="1">
        <w:r w:rsidRPr="00B146CD">
          <w:rPr>
            <w:rStyle w:val="Hipercze"/>
            <w:rFonts w:ascii="Arial" w:hAnsi="Arial" w:cs="Arial"/>
          </w:rPr>
          <w:t>murbanowicz@nowyszpital.pl</w:t>
        </w:r>
      </w:hyperlink>
      <w:r w:rsidRPr="00B146CD">
        <w:rPr>
          <w:rFonts w:ascii="Arial" w:hAnsi="Arial" w:cs="Arial"/>
          <w:color w:val="404040" w:themeColor="text1" w:themeTint="BF"/>
        </w:rPr>
        <w:t xml:space="preserve"> tel: 500 178 109</w:t>
      </w:r>
    </w:p>
    <w:p w14:paraId="667185F6" w14:textId="77777777" w:rsidR="003D0118" w:rsidRPr="003D0118" w:rsidRDefault="003D0118" w:rsidP="003D0118">
      <w:pPr>
        <w:pStyle w:val="Akapitzlist"/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1DDEA36" w14:textId="696EFEEB" w:rsidR="00832D87" w:rsidRPr="00832D87" w:rsidRDefault="00832D87" w:rsidP="0066651A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Miejsce i termin składania ofet:</w:t>
      </w:r>
    </w:p>
    <w:p w14:paraId="319653E9" w14:textId="5E1D2504" w:rsidR="00832D87" w:rsidRPr="001836F6" w:rsidRDefault="00832D87" w:rsidP="00832D8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Ofertę należy złożyć w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 </w:t>
      </w:r>
      <w:r>
        <w:rPr>
          <w:rFonts w:ascii="Arial" w:eastAsia="Times New Roman" w:hAnsi="Arial" w:cs="Arial"/>
          <w:b/>
          <w:color w:val="404040" w:themeColor="text1" w:themeTint="BF"/>
          <w:lang w:eastAsia="pl-PL"/>
        </w:rPr>
        <w:t>06.0</w:t>
      </w:r>
      <w:r w:rsidR="00D87741">
        <w:rPr>
          <w:rFonts w:ascii="Arial" w:eastAsia="Times New Roman" w:hAnsi="Arial" w:cs="Arial"/>
          <w:b/>
          <w:color w:val="404040" w:themeColor="text1" w:themeTint="BF"/>
          <w:lang w:eastAsia="pl-PL"/>
        </w:rPr>
        <w:t>9</w:t>
      </w:r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.2023 r. do godziny: 12:00 .</w:t>
      </w:r>
    </w:p>
    <w:p w14:paraId="151A1E33" w14:textId="768431C5" w:rsidR="00832D87" w:rsidRDefault="00832D87" w:rsidP="00832D8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Zamawiający dopuszcza złożenie oferty w formie elektronicznej, należy ją złożyć najpóźniej </w:t>
      </w:r>
      <w:r>
        <w:rPr>
          <w:rFonts w:ascii="Arial" w:hAnsi="Arial" w:cs="Arial"/>
          <w:b/>
          <w:color w:val="404040" w:themeColor="text1" w:themeTint="BF"/>
        </w:rPr>
        <w:t>do 06.0</w:t>
      </w:r>
      <w:r w:rsidR="00D87741">
        <w:rPr>
          <w:rFonts w:ascii="Arial" w:hAnsi="Arial" w:cs="Arial"/>
          <w:b/>
          <w:color w:val="404040" w:themeColor="text1" w:themeTint="BF"/>
        </w:rPr>
        <w:t>9</w:t>
      </w:r>
      <w:r w:rsidRPr="001836F6">
        <w:rPr>
          <w:rFonts w:ascii="Arial" w:hAnsi="Arial" w:cs="Arial"/>
          <w:b/>
          <w:color w:val="404040" w:themeColor="text1" w:themeTint="BF"/>
        </w:rPr>
        <w:t>.2023 r. do godziny 12.00</w:t>
      </w:r>
      <w:r w:rsidRPr="001836F6">
        <w:rPr>
          <w:rFonts w:ascii="Arial" w:hAnsi="Arial" w:cs="Arial"/>
          <w:color w:val="404040" w:themeColor="text1" w:themeTint="BF"/>
        </w:rPr>
        <w:t xml:space="preserve">. </w:t>
      </w:r>
    </w:p>
    <w:p w14:paraId="6F1DDBAC" w14:textId="2F6F1CC7" w:rsidR="00832D87" w:rsidRPr="001836F6" w:rsidRDefault="00832D87" w:rsidP="00832D8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Ofertę cenowa wraz ze wszystkimi załącznikami należy przesłać na adres mailowy: </w:t>
      </w:r>
      <w:hyperlink r:id="rId13" w:history="1">
        <w:r w:rsidR="00D87741" w:rsidRPr="00EF52B1">
          <w:rPr>
            <w:rStyle w:val="Hipercze"/>
            <w:rFonts w:ascii="Arial" w:hAnsi="Arial" w:cs="Arial"/>
          </w:rPr>
          <w:t>pjeziorski@nowyszpital.pl</w:t>
        </w:r>
      </w:hyperlink>
    </w:p>
    <w:p w14:paraId="67814101" w14:textId="77777777" w:rsidR="00832D87" w:rsidRPr="001836F6" w:rsidRDefault="00832D87" w:rsidP="00832D87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Na prośbę Organizatora przetargu Oferent zobowiązuje się do przesłania oryginalnej dokumentacji ofertowej.</w:t>
      </w:r>
    </w:p>
    <w:p w14:paraId="5C212B8E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F90CDE9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71384FFD" w14:textId="779092B4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</w:t>
      </w:r>
      <w:r w:rsidR="00CA0207">
        <w:rPr>
          <w:rFonts w:ascii="Arial" w:eastAsia="Times New Roman" w:hAnsi="Arial" w:cs="Arial"/>
          <w:color w:val="404040" w:themeColor="text1" w:themeTint="BF"/>
          <w:lang w:eastAsia="pl-PL"/>
        </w:rPr>
        <w:t>a 4, 70-653 Szczecin, w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EF2197">
        <w:rPr>
          <w:rFonts w:ascii="Arial" w:eastAsia="Times New Roman" w:hAnsi="Arial" w:cs="Arial"/>
          <w:b/>
          <w:color w:val="404040" w:themeColor="text1" w:themeTint="BF"/>
          <w:lang w:eastAsia="pl-PL"/>
        </w:rPr>
        <w:t>dnia  06</w:t>
      </w:r>
      <w:r w:rsidR="00D04306">
        <w:rPr>
          <w:rFonts w:ascii="Arial" w:eastAsia="Times New Roman" w:hAnsi="Arial" w:cs="Arial"/>
          <w:b/>
          <w:color w:val="404040" w:themeColor="text1" w:themeTint="BF"/>
          <w:lang w:eastAsia="pl-PL"/>
        </w:rPr>
        <w:t>.0</w:t>
      </w:r>
      <w:r w:rsidR="00D87741">
        <w:rPr>
          <w:rFonts w:ascii="Arial" w:eastAsia="Times New Roman" w:hAnsi="Arial" w:cs="Arial"/>
          <w:b/>
          <w:color w:val="404040" w:themeColor="text1" w:themeTint="BF"/>
          <w:lang w:eastAsia="pl-PL"/>
        </w:rPr>
        <w:t>9</w:t>
      </w:r>
      <w:r w:rsidR="00EF2197">
        <w:rPr>
          <w:rFonts w:ascii="Arial" w:eastAsia="Times New Roman" w:hAnsi="Arial" w:cs="Arial"/>
          <w:b/>
          <w:color w:val="404040" w:themeColor="text1" w:themeTint="BF"/>
          <w:lang w:eastAsia="pl-PL"/>
        </w:rPr>
        <w:t>.2023</w:t>
      </w:r>
      <w:r w:rsidR="00CA0207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o </w:t>
      </w:r>
      <w:r w:rsidR="008C24D0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="008C24D0" w:rsidRPr="00BA78D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8618FEE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1DB4A0A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04B464C3" w14:textId="71089A1B" w:rsidR="00BA78DA" w:rsidRPr="00BA78DA" w:rsidRDefault="00BA78DA" w:rsidP="0066651A">
      <w:pPr>
        <w:numPr>
          <w:ilvl w:val="1"/>
          <w:numId w:val="4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będzie związany zł</w:t>
      </w:r>
      <w:r w:rsidR="00A10719">
        <w:rPr>
          <w:rFonts w:ascii="Arial" w:hAnsi="Arial" w:cs="Arial"/>
          <w:color w:val="404040" w:themeColor="text1" w:themeTint="BF"/>
        </w:rPr>
        <w:t xml:space="preserve">ożoną ofertą przez okres </w:t>
      </w:r>
      <w:r w:rsidR="00D87741">
        <w:rPr>
          <w:rFonts w:ascii="Arial" w:hAnsi="Arial" w:cs="Arial"/>
          <w:color w:val="404040" w:themeColor="text1" w:themeTint="BF"/>
        </w:rPr>
        <w:t>3</w:t>
      </w:r>
      <w:r w:rsidR="00A10719">
        <w:rPr>
          <w:rFonts w:ascii="Arial" w:hAnsi="Arial" w:cs="Arial"/>
          <w:color w:val="404040" w:themeColor="text1" w:themeTint="BF"/>
        </w:rPr>
        <w:t>0 dni od otwarcia ofert.</w:t>
      </w:r>
    </w:p>
    <w:p w14:paraId="178A3B86" w14:textId="77777777" w:rsidR="00BA78DA" w:rsidRPr="00BA78DA" w:rsidRDefault="00BA78DA" w:rsidP="00BA78DA">
      <w:p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D1A3D60" w14:textId="77777777" w:rsidR="00BA78DA" w:rsidRPr="00BA78DA" w:rsidRDefault="00BA78DA" w:rsidP="0066651A">
      <w:pPr>
        <w:numPr>
          <w:ilvl w:val="0"/>
          <w:numId w:val="4"/>
        </w:numPr>
        <w:tabs>
          <w:tab w:val="left" w:pos="360"/>
        </w:tabs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62B16078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BA78DA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A44AF4" w:rsidRPr="00BA78DA">
        <w:rPr>
          <w:rFonts w:ascii="Arial" w:hAnsi="Arial" w:cs="Arial"/>
          <w:color w:val="404040" w:themeColor="text1" w:themeTint="BF"/>
        </w:rPr>
        <w:t>niewykluczonych</w:t>
      </w:r>
      <w:r w:rsidRPr="00BA78DA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49CEB834" w14:textId="77777777" w:rsidR="00BA78DA" w:rsidRPr="00BA78DA" w:rsidRDefault="00BA78DA" w:rsidP="00BA78DA">
      <w:pPr>
        <w:spacing w:after="0" w:line="320" w:lineRule="exac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1A7D9037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 postępowania wyklucza się:</w:t>
      </w:r>
    </w:p>
    <w:p w14:paraId="5E1241FB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Oferentów, w </w:t>
      </w:r>
      <w:r w:rsidR="009116AA" w:rsidRPr="00BA78DA">
        <w:rPr>
          <w:rFonts w:ascii="Arial" w:hAnsi="Arial" w:cs="Arial"/>
          <w:color w:val="404040" w:themeColor="text1" w:themeTint="BF"/>
        </w:rPr>
        <w:t>stosunku, do których</w:t>
      </w:r>
      <w:r w:rsidRPr="00BA78DA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7D7A1644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4FB537F9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76311C4D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117322">
        <w:rPr>
          <w:rFonts w:ascii="Arial" w:hAnsi="Arial" w:cs="Arial"/>
          <w:color w:val="404040" w:themeColor="text1" w:themeTint="BF"/>
        </w:rPr>
        <w:t>yczące treści złożonych ofert i </w:t>
      </w:r>
      <w:r w:rsidRPr="00BA78DA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5517B5CD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117322">
        <w:rPr>
          <w:rFonts w:ascii="Arial" w:hAnsi="Arial" w:cs="Arial"/>
          <w:color w:val="404040" w:themeColor="text1" w:themeTint="BF"/>
        </w:rPr>
        <w:t>yczące treści złożonych ofert i </w:t>
      </w:r>
      <w:r w:rsidRPr="00BA78DA">
        <w:rPr>
          <w:rFonts w:ascii="Arial" w:hAnsi="Arial" w:cs="Arial"/>
          <w:color w:val="404040" w:themeColor="text1" w:themeTint="BF"/>
        </w:rPr>
        <w:t>dokumentów nie przeprowadzili demonst</w:t>
      </w:r>
      <w:r w:rsidR="00117322">
        <w:rPr>
          <w:rFonts w:ascii="Arial" w:hAnsi="Arial" w:cs="Arial"/>
          <w:color w:val="404040" w:themeColor="text1" w:themeTint="BF"/>
        </w:rPr>
        <w:t>racji oferowanego asortymentu w </w:t>
      </w:r>
      <w:r w:rsidRPr="00BA78DA">
        <w:rPr>
          <w:rFonts w:ascii="Arial" w:hAnsi="Arial" w:cs="Arial"/>
          <w:color w:val="404040" w:themeColor="text1" w:themeTint="BF"/>
        </w:rPr>
        <w:t>siedzibie Zamawiającego.</w:t>
      </w:r>
    </w:p>
    <w:p w14:paraId="09A64ED2" w14:textId="77777777" w:rsidR="00BA78DA" w:rsidRPr="00BA78DA" w:rsidRDefault="00BA78DA" w:rsidP="00BA78DA">
      <w:p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4C2A7D7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151D3540" w14:textId="77777777" w:rsidR="00BA78DA" w:rsidRPr="00BA78DA" w:rsidRDefault="00BA78DA" w:rsidP="00BA78DA">
      <w:pPr>
        <w:spacing w:after="0" w:line="320" w:lineRule="exac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C909000" w14:textId="21E6438D" w:rsidR="00BA78DA" w:rsidRPr="00BA78DA" w:rsidRDefault="00A26F85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Nie dotyczy,</w:t>
      </w:r>
    </w:p>
    <w:p w14:paraId="70F108DE" w14:textId="77777777" w:rsidR="00BA78DA" w:rsidRPr="00BA78DA" w:rsidRDefault="00BA78DA" w:rsidP="00BA78DA">
      <w:pPr>
        <w:spacing w:after="0" w:line="320" w:lineRule="exac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9EE27A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Organizator przetargu może poprawić w tekście oferty oczywiste omyłki pisarskie oraz omyłki rachunkowe lub inne omyłki w obliczeniu ceny, niezwłocznie zawiadamiając o tym danego Oferenta.</w:t>
      </w:r>
      <w:r w:rsidRPr="00BA78DA">
        <w:rPr>
          <w:rFonts w:ascii="Arial" w:hAnsi="Arial" w:cs="Arial"/>
          <w:b/>
          <w:color w:val="404040" w:themeColor="text1" w:themeTint="BF"/>
        </w:rPr>
        <w:t xml:space="preserve"> </w:t>
      </w:r>
      <w:r w:rsidRPr="00BA78DA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707521F0" w14:textId="77777777" w:rsidR="00BA78DA" w:rsidRPr="00BA78DA" w:rsidRDefault="00BA78DA" w:rsidP="00BA78DA">
      <w:pPr>
        <w:spacing w:after="0" w:line="320" w:lineRule="exac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8A3EB53" w14:textId="77777777" w:rsidR="00BA78DA" w:rsidRPr="00BA78DA" w:rsidRDefault="00BA78DA" w:rsidP="0066651A">
      <w:pPr>
        <w:numPr>
          <w:ilvl w:val="1"/>
          <w:numId w:val="4"/>
        </w:numPr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B04CB9" w:rsidRPr="00BA78DA">
        <w:rPr>
          <w:rFonts w:ascii="Arial" w:hAnsi="Arial" w:cs="Arial"/>
          <w:color w:val="404040" w:themeColor="text1" w:themeTint="BF"/>
        </w:rPr>
        <w:t>ofertę, jeżeli</w:t>
      </w:r>
      <w:r w:rsidRPr="00BA78DA">
        <w:rPr>
          <w:rFonts w:ascii="Arial" w:hAnsi="Arial" w:cs="Arial"/>
          <w:color w:val="404040" w:themeColor="text1" w:themeTint="BF"/>
        </w:rPr>
        <w:t>:</w:t>
      </w:r>
    </w:p>
    <w:p w14:paraId="2387A1CD" w14:textId="18E8A425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jej treść nie odpowiada treści Warunków</w:t>
      </w:r>
      <w:r w:rsidR="00A26F85">
        <w:rPr>
          <w:rFonts w:ascii="Arial" w:hAnsi="Arial" w:cs="Arial"/>
          <w:color w:val="404040" w:themeColor="text1" w:themeTint="BF"/>
        </w:rPr>
        <w:t>, z zastrzeżeniem ust. 5) lit. j</w:t>
      </w:r>
      <w:r w:rsidRPr="00BA78DA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2556F65D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14:paraId="14360CCE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zwalczaniu nieuczciwej konkurencji;</w:t>
      </w:r>
    </w:p>
    <w:p w14:paraId="7895E518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14:paraId="2982B4A5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14:paraId="1658D936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6991BA17" w14:textId="77777777" w:rsidR="00BA78DA" w:rsidRPr="00BA78DA" w:rsidRDefault="00BA78DA" w:rsidP="0066651A">
      <w:pPr>
        <w:numPr>
          <w:ilvl w:val="2"/>
          <w:numId w:val="4"/>
        </w:numPr>
        <w:tabs>
          <w:tab w:val="left" w:pos="993"/>
        </w:tabs>
        <w:adjustRightInd w:val="0"/>
        <w:spacing w:after="0" w:line="320" w:lineRule="exact"/>
        <w:ind w:right="284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lastRenderedPageBreak/>
        <w:t xml:space="preserve">poprawieniu </w:t>
      </w:r>
      <w:r w:rsidR="00B04CB9" w:rsidRPr="00BA78DA">
        <w:rPr>
          <w:rFonts w:ascii="Arial" w:hAnsi="Arial" w:cs="Arial"/>
          <w:color w:val="404040" w:themeColor="text1" w:themeTint="BF"/>
        </w:rPr>
        <w:t>przez Organizatora</w:t>
      </w:r>
      <w:r w:rsidRPr="00BA78DA">
        <w:rPr>
          <w:rFonts w:ascii="Arial" w:hAnsi="Arial" w:cs="Arial"/>
          <w:color w:val="404040" w:themeColor="text1" w:themeTint="BF"/>
        </w:rPr>
        <w:t xml:space="preserve"> </w:t>
      </w:r>
      <w:r w:rsidR="004A617A" w:rsidRPr="00BA78DA">
        <w:rPr>
          <w:rFonts w:ascii="Arial" w:hAnsi="Arial" w:cs="Arial"/>
          <w:color w:val="404040" w:themeColor="text1" w:themeTint="BF"/>
        </w:rPr>
        <w:t>przetargu omyłki</w:t>
      </w:r>
      <w:r w:rsidRPr="00BA78DA">
        <w:rPr>
          <w:rFonts w:ascii="Arial" w:hAnsi="Arial" w:cs="Arial"/>
          <w:color w:val="404040" w:themeColor="text1" w:themeTint="BF"/>
        </w:rPr>
        <w:t>, o której mowa w ust. 13) lit. e);</w:t>
      </w:r>
    </w:p>
    <w:p w14:paraId="169CFD84" w14:textId="77777777" w:rsidR="00BA78DA" w:rsidRPr="00BA78DA" w:rsidRDefault="00BA78DA" w:rsidP="0066651A">
      <w:pPr>
        <w:numPr>
          <w:ilvl w:val="2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14:paraId="1FB67FC8" w14:textId="77777777" w:rsidR="00BA78DA" w:rsidRPr="00BA78DA" w:rsidRDefault="00BA78DA" w:rsidP="00BA78DA">
      <w:pPr>
        <w:spacing w:after="0" w:line="320" w:lineRule="exac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750D26E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4A617A" w:rsidRPr="00BA78DA">
        <w:rPr>
          <w:rFonts w:ascii="Arial" w:hAnsi="Arial" w:cs="Arial"/>
          <w:color w:val="404040" w:themeColor="text1" w:themeTint="BF"/>
        </w:rPr>
        <w:t>niepodlegających</w:t>
      </w:r>
      <w:r w:rsidRPr="00BA78DA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32A59756" w14:textId="77777777" w:rsidR="00BA78DA" w:rsidRPr="00BA78DA" w:rsidRDefault="00BA78DA" w:rsidP="00BA78DA">
      <w:pPr>
        <w:spacing w:after="0" w:line="320" w:lineRule="exact"/>
        <w:ind w:left="720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15AB7BC3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Zamawiający dokonuje oceny ofert w zakresie poszczególnych zadań/pakietów.</w:t>
      </w:r>
    </w:p>
    <w:p w14:paraId="6EB7A02F" w14:textId="77777777" w:rsidR="00BA78DA" w:rsidRPr="00BA78DA" w:rsidRDefault="00BA78DA" w:rsidP="00BA78DA">
      <w:p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15891BB2" w14:textId="77777777" w:rsidR="00BB6F33" w:rsidRPr="00A061EF" w:rsidRDefault="00BB6F33" w:rsidP="0066651A">
      <w:pPr>
        <w:numPr>
          <w:ilvl w:val="1"/>
          <w:numId w:val="4"/>
        </w:numPr>
        <w:spacing w:after="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FC11CE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F82F70" w14:textId="77777777" w:rsidR="00BB6F33" w:rsidRPr="00BD0636" w:rsidRDefault="00BB6F33" w:rsidP="00BB6F33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740C93C" w14:textId="77777777" w:rsidR="00BB6F33" w:rsidRPr="00BD0636" w:rsidRDefault="00BB6F33" w:rsidP="0066651A">
      <w:pPr>
        <w:pStyle w:val="BodyText21"/>
        <w:numPr>
          <w:ilvl w:val="1"/>
          <w:numId w:val="4"/>
        </w:numPr>
        <w:spacing w:line="320" w:lineRule="exact"/>
        <w:ind w:left="786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w tym także tylko </w:t>
      </w:r>
      <w:r w:rsidRPr="00BD0636">
        <w:rPr>
          <w:rFonts w:ascii="Arial" w:hAnsi="Arial" w:cs="Arial"/>
          <w:b/>
          <w:color w:val="404040" w:themeColor="text1" w:themeTint="BF"/>
          <w:sz w:val="22"/>
          <w:szCs w:val="22"/>
        </w:rPr>
        <w:t>jedną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 cenę jednostkową 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na daną pozycję i pakiet, bez przedstawiania opcji, wariantów czy alternatyw. Cena powinna obejmować pełny koszt realizacji zamówienia w szczególności koszt transportu, opakowań, załadunku i rozładunku, montażu, szkoleń personelu, itp. </w:t>
      </w:r>
    </w:p>
    <w:p w14:paraId="2B74CBB4" w14:textId="77777777" w:rsidR="00BB6F33" w:rsidRPr="00BD0636" w:rsidRDefault="00BB6F33" w:rsidP="00BB6F33">
      <w:pPr>
        <w:pStyle w:val="Default"/>
        <w:spacing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AB7881D" w14:textId="77777777" w:rsidR="00BB6F33" w:rsidRPr="00BD0636" w:rsidRDefault="00BB6F33" w:rsidP="0066651A">
      <w:pPr>
        <w:pStyle w:val="Default"/>
        <w:numPr>
          <w:ilvl w:val="1"/>
          <w:numId w:val="4"/>
        </w:numPr>
        <w:spacing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BD063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 Trzecią (</w:t>
      </w:r>
      <w:r w:rsidRPr="00BD0636">
        <w:rPr>
          <w:rFonts w:ascii="Arial" w:hAnsi="Arial" w:cs="Arial"/>
          <w:i/>
          <w:color w:val="404040" w:themeColor="text1" w:themeTint="BF"/>
          <w:sz w:val="22"/>
          <w:szCs w:val="22"/>
        </w:rPr>
        <w:t>dostosować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) liczbę po przecinku należy zaokrąglić od 5 w górę. </w:t>
      </w:r>
    </w:p>
    <w:p w14:paraId="2DEDA491" w14:textId="77777777" w:rsidR="00BB6F33" w:rsidRPr="00BD0636" w:rsidRDefault="00BB6F33" w:rsidP="00BB6F33">
      <w:pPr>
        <w:pStyle w:val="Tekstpodstawowy3"/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0CF14F6" w14:textId="77777777" w:rsidR="00BB6F33" w:rsidRPr="00BD063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 xml:space="preserve">O ile Organizator zorganizuje II etap przetargu – negocjacje – do II etapu zaproszeni zostaną </w:t>
      </w:r>
      <w:r>
        <w:rPr>
          <w:rFonts w:ascii="Arial" w:hAnsi="Arial" w:cs="Arial"/>
          <w:color w:val="404040" w:themeColor="text1" w:themeTint="BF"/>
          <w:sz w:val="22"/>
          <w:szCs w:val="22"/>
        </w:rPr>
        <w:t>wszyscy niewykluczeniu Oferenci, których oferty nie podlegają odrzuceniu</w:t>
      </w: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14:paraId="7363E360" w14:textId="77777777" w:rsidR="00BB6F33" w:rsidRPr="00BD0636" w:rsidRDefault="00BB6F33" w:rsidP="00BB6F33">
      <w:pPr>
        <w:pStyle w:val="Tekstpodstawowy3"/>
        <w:spacing w:after="0"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A16DB0D" w14:textId="77777777" w:rsidR="00BB6F33" w:rsidRPr="00BD063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14:paraId="39DE6142" w14:textId="77777777" w:rsidR="00BB6F33" w:rsidRPr="00BD0636" w:rsidRDefault="00BB6F33" w:rsidP="00BB6F33">
      <w:pPr>
        <w:pStyle w:val="Tekstpodstawowy3"/>
        <w:spacing w:after="0"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345EB28" w14:textId="77777777" w:rsidR="00BB6F33" w:rsidRPr="00BD063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</w:p>
    <w:p w14:paraId="4C5B30A0" w14:textId="77777777" w:rsidR="00BB6F33" w:rsidRPr="00BD0636" w:rsidRDefault="00BB6F33" w:rsidP="00BB6F33">
      <w:pPr>
        <w:pStyle w:val="Tekstpodstawowy3"/>
        <w:spacing w:after="0" w:line="320" w:lineRule="exact"/>
        <w:ind w:left="284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16554D2" w14:textId="77777777" w:rsidR="00BB6F33" w:rsidRPr="00D42586" w:rsidRDefault="00BB6F33" w:rsidP="0066651A">
      <w:pPr>
        <w:pStyle w:val="Tekstpodstawowy3"/>
        <w:numPr>
          <w:ilvl w:val="1"/>
          <w:numId w:val="4"/>
        </w:numPr>
        <w:spacing w:after="0" w:line="320" w:lineRule="exact"/>
        <w:ind w:left="786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D0636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zej oferty Organizator przetargu </w:t>
      </w:r>
      <w:r w:rsidRPr="00D42586">
        <w:rPr>
          <w:rFonts w:ascii="Arial" w:hAnsi="Arial" w:cs="Arial"/>
          <w:color w:val="404040" w:themeColor="text1" w:themeTint="BF"/>
          <w:sz w:val="22"/>
          <w:szCs w:val="22"/>
        </w:rPr>
        <w:t>zawiadomi Oferentów, którzy złożyli oferty o:</w:t>
      </w:r>
    </w:p>
    <w:p w14:paraId="0773EF4F" w14:textId="77777777" w:rsidR="00BB6F33" w:rsidRPr="00BD0636" w:rsidRDefault="00BB6F3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D0636">
        <w:rPr>
          <w:rFonts w:ascii="Arial" w:hAnsi="Arial" w:cs="Arial"/>
          <w:color w:val="404040" w:themeColor="text1" w:themeTint="BF"/>
        </w:rPr>
        <w:t>wyborze najkorzystniejszej oferty, podając nazwę (firmę) i adres tego Oferenta, którego ofertę wybrano, oraz uzasa</w:t>
      </w:r>
      <w:r>
        <w:rPr>
          <w:rFonts w:ascii="Arial" w:hAnsi="Arial" w:cs="Arial"/>
          <w:color w:val="404040" w:themeColor="text1" w:themeTint="BF"/>
        </w:rPr>
        <w:t>dnienie jej wyboru;</w:t>
      </w:r>
      <w:r w:rsidRPr="00BD0636">
        <w:rPr>
          <w:rFonts w:ascii="Arial" w:hAnsi="Arial" w:cs="Arial"/>
          <w:color w:val="404040" w:themeColor="text1" w:themeTint="BF"/>
        </w:rPr>
        <w:t xml:space="preserve"> </w:t>
      </w:r>
    </w:p>
    <w:p w14:paraId="05B05636" w14:textId="77777777" w:rsidR="00BB6F33" w:rsidRPr="00BD0636" w:rsidRDefault="00BB6F3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D0636">
        <w:rPr>
          <w:rFonts w:ascii="Arial" w:hAnsi="Arial" w:cs="Arial"/>
          <w:color w:val="404040" w:themeColor="text1" w:themeTint="BF"/>
        </w:rPr>
        <w:t xml:space="preserve">Oferentach, których oferty zostały </w:t>
      </w:r>
      <w:r>
        <w:rPr>
          <w:rFonts w:ascii="Arial" w:hAnsi="Arial" w:cs="Arial"/>
          <w:color w:val="404040" w:themeColor="text1" w:themeTint="BF"/>
        </w:rPr>
        <w:t>odrzucone, podając uzasadnienie;</w:t>
      </w:r>
      <w:r w:rsidRPr="00BD0636">
        <w:rPr>
          <w:rFonts w:ascii="Arial" w:hAnsi="Arial" w:cs="Arial"/>
          <w:color w:val="404040" w:themeColor="text1" w:themeTint="BF"/>
        </w:rPr>
        <w:t xml:space="preserve"> </w:t>
      </w:r>
    </w:p>
    <w:p w14:paraId="58E8050C" w14:textId="77777777" w:rsidR="00BB6F33" w:rsidRPr="00BD0636" w:rsidRDefault="00BB6F33" w:rsidP="0066651A">
      <w:pPr>
        <w:numPr>
          <w:ilvl w:val="2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D0636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5816765F" w14:textId="77777777" w:rsidR="00BB6F33" w:rsidRPr="00BD0636" w:rsidRDefault="00BB6F33" w:rsidP="00BB6F33">
      <w:pPr>
        <w:tabs>
          <w:tab w:val="num" w:pos="993"/>
        </w:tabs>
        <w:spacing w:line="320" w:lineRule="exact"/>
        <w:ind w:left="284"/>
        <w:jc w:val="both"/>
        <w:rPr>
          <w:rFonts w:ascii="Arial" w:hAnsi="Arial" w:cs="Arial"/>
          <w:color w:val="404040" w:themeColor="text1" w:themeTint="BF"/>
        </w:rPr>
      </w:pPr>
    </w:p>
    <w:p w14:paraId="70C8129E" w14:textId="77777777" w:rsidR="00BB6F33" w:rsidRPr="00BD0636" w:rsidRDefault="00BB6F33" w:rsidP="0066651A">
      <w:pPr>
        <w:pStyle w:val="Akapitzlist"/>
        <w:numPr>
          <w:ilvl w:val="1"/>
          <w:numId w:val="4"/>
        </w:numPr>
        <w:spacing w:line="320" w:lineRule="exact"/>
        <w:ind w:left="786"/>
        <w:jc w:val="both"/>
        <w:rPr>
          <w:rFonts w:ascii="Arial" w:hAnsi="Arial" w:cs="Arial"/>
          <w:color w:val="404040" w:themeColor="text1" w:themeTint="BF"/>
        </w:rPr>
      </w:pPr>
      <w:r w:rsidRPr="00BD0636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0812B8" w:rsidRPr="00BD0636">
        <w:rPr>
          <w:rFonts w:ascii="Arial" w:hAnsi="Arial" w:cs="Arial"/>
          <w:color w:val="404040" w:themeColor="text1" w:themeTint="BF"/>
        </w:rPr>
        <w:t>została, jako</w:t>
      </w:r>
      <w:r w:rsidRPr="00BD0636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467F3E1F" w14:textId="77777777" w:rsidR="00BB6F33" w:rsidRPr="00BD0636" w:rsidRDefault="00BB6F33" w:rsidP="00BB6F33">
      <w:pPr>
        <w:spacing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1A7EF585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BA78DA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Informacje o umowie: </w:t>
      </w:r>
    </w:p>
    <w:p w14:paraId="139DA305" w14:textId="77777777" w:rsidR="00BA78DA" w:rsidRPr="00BA78DA" w:rsidRDefault="00BA78DA" w:rsidP="0066651A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Postanowienia umowne zostały przedstawione w załączonym projekcie umowy stanowiącym załącznik do niniejszych Warunków.</w:t>
      </w:r>
    </w:p>
    <w:p w14:paraId="2183B708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55117AEE" w14:textId="77777777" w:rsidR="00BA78DA" w:rsidRPr="00BA78DA" w:rsidRDefault="00BA78DA" w:rsidP="0066651A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Umowa zostanie zawarta na warunkach określonych w niniejszym projekcie.</w:t>
      </w:r>
    </w:p>
    <w:p w14:paraId="1AA5F22D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6B486988" w14:textId="77777777" w:rsidR="00BA78DA" w:rsidRPr="00BA78DA" w:rsidRDefault="00BA78DA" w:rsidP="0066651A">
      <w:pPr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Termin zawarcia umowy zostanie podany w treści informacji o wyborze najkorzystniejszej oferty.</w:t>
      </w:r>
    </w:p>
    <w:p w14:paraId="540587A8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73321E9B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0724BAF8" w14:textId="4EB25109" w:rsidR="00EF2197" w:rsidRPr="00EF2197" w:rsidRDefault="00EF2197" w:rsidP="00EF2197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</w:t>
      </w:r>
      <w:r w:rsidRPr="00EF2197">
        <w:rPr>
          <w:rFonts w:ascii="Arial" w:hAnsi="Arial" w:cs="Arial"/>
          <w:color w:val="404040" w:themeColor="text1" w:themeTint="BF"/>
        </w:rPr>
        <w:t xml:space="preserve">ieprzekraczalny </w:t>
      </w:r>
      <w:r>
        <w:rPr>
          <w:rFonts w:ascii="Arial" w:hAnsi="Arial" w:cs="Arial"/>
          <w:color w:val="404040" w:themeColor="text1" w:themeTint="BF"/>
        </w:rPr>
        <w:t xml:space="preserve">termin wykonania przedmiotu umowy to </w:t>
      </w:r>
      <w:r w:rsidRPr="00EF2197">
        <w:rPr>
          <w:rFonts w:ascii="Arial" w:hAnsi="Arial" w:cs="Arial"/>
          <w:color w:val="404040" w:themeColor="text1" w:themeTint="BF"/>
        </w:rPr>
        <w:t>10 listopada 2023r., z zastrzeżeniem:</w:t>
      </w:r>
    </w:p>
    <w:p w14:paraId="27256382" w14:textId="77777777" w:rsidR="00EF2197" w:rsidRPr="00EF2197" w:rsidRDefault="00EF2197" w:rsidP="00EF2197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EF2197">
        <w:rPr>
          <w:rFonts w:ascii="Arial" w:hAnsi="Arial" w:cs="Arial"/>
          <w:color w:val="404040" w:themeColor="text1" w:themeTint="BF"/>
        </w:rPr>
        <w:t>- 10.10.2023 r.  Dostawa i montaż dźwigu szpitalnego</w:t>
      </w:r>
    </w:p>
    <w:p w14:paraId="60673A88" w14:textId="77777777" w:rsidR="00EF2197" w:rsidRPr="00EF2197" w:rsidRDefault="00EF2197" w:rsidP="00EF2197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  <w:r w:rsidRPr="00EF2197">
        <w:rPr>
          <w:rFonts w:ascii="Arial" w:hAnsi="Arial" w:cs="Arial"/>
          <w:color w:val="404040" w:themeColor="text1" w:themeTint="BF"/>
        </w:rPr>
        <w:t>- 10.11.2023 r. Uzyskanie przez Wykonawcę decyzji UDT</w:t>
      </w:r>
    </w:p>
    <w:p w14:paraId="2A798961" w14:textId="77777777" w:rsidR="00BA78DA" w:rsidRPr="00BA78DA" w:rsidRDefault="00BA78DA" w:rsidP="00BA78DA">
      <w:pPr>
        <w:autoSpaceDE w:val="0"/>
        <w:autoSpaceDN w:val="0"/>
        <w:adjustRightInd w:val="0"/>
        <w:spacing w:after="0" w:line="320" w:lineRule="exact"/>
        <w:ind w:left="720"/>
        <w:jc w:val="both"/>
        <w:rPr>
          <w:rFonts w:ascii="Arial" w:hAnsi="Arial" w:cs="Arial"/>
          <w:b/>
          <w:color w:val="404040" w:themeColor="text1" w:themeTint="BF"/>
        </w:rPr>
      </w:pPr>
    </w:p>
    <w:p w14:paraId="13980F6E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Terminy płatności:</w:t>
      </w:r>
    </w:p>
    <w:p w14:paraId="4B94A37C" w14:textId="2AC8E175" w:rsidR="00BA78DA" w:rsidRPr="00BA78DA" w:rsidRDefault="00A14842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A14842">
        <w:rPr>
          <w:rFonts w:ascii="Arial" w:hAnsi="Arial" w:cs="Arial"/>
          <w:color w:val="404040" w:themeColor="text1" w:themeTint="BF"/>
        </w:rPr>
        <w:t>Płatność nastąpi przelewem na wskazane konto WYKONAWCY w terminie 20 dni, od dnia otrzymania faktury VAT przez ZAMAWIAJĄCEGO po uprzednim podpisaniu protokołu odbioru końcowego przedmiotu Umowy ze strony Zamawiającego.</w:t>
      </w:r>
    </w:p>
    <w:p w14:paraId="2050B28D" w14:textId="77777777" w:rsidR="00BA78DA" w:rsidRPr="00BA78DA" w:rsidRDefault="00BA78DA" w:rsidP="00BA78DA">
      <w:pPr>
        <w:spacing w:after="0" w:line="320" w:lineRule="exact"/>
        <w:rPr>
          <w:rFonts w:ascii="Arial" w:hAnsi="Arial" w:cs="Arial"/>
          <w:color w:val="404040" w:themeColor="text1" w:themeTint="BF"/>
        </w:rPr>
      </w:pPr>
    </w:p>
    <w:p w14:paraId="52DE9148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3F784AA0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z siedzibą przy ul. </w:t>
      </w:r>
      <w:r w:rsidRPr="00BA78D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pl-PL"/>
        </w:rPr>
        <w:t>Zbożowa 4, 70-653</w:t>
      </w:r>
      <w:r w:rsidRPr="00BA78D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 lub na stronie www.nowyszpital.pl.</w:t>
      </w:r>
    </w:p>
    <w:p w14:paraId="04D3C34E" w14:textId="77777777" w:rsidR="00BA78DA" w:rsidRPr="00BA78DA" w:rsidRDefault="00BA78DA" w:rsidP="00BA78DA">
      <w:pPr>
        <w:tabs>
          <w:tab w:val="left" w:pos="1440"/>
        </w:tabs>
        <w:spacing w:after="0" w:line="320" w:lineRule="exact"/>
        <w:ind w:firstLine="60"/>
        <w:jc w:val="both"/>
        <w:rPr>
          <w:rFonts w:ascii="Arial" w:hAnsi="Arial" w:cs="Arial"/>
          <w:color w:val="404040" w:themeColor="text1" w:themeTint="BF"/>
        </w:rPr>
      </w:pPr>
    </w:p>
    <w:p w14:paraId="4AF83F62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30A46759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www.nowyszpital.pl</w:t>
      </w:r>
    </w:p>
    <w:p w14:paraId="2E1D8585" w14:textId="77777777" w:rsidR="00BA78DA" w:rsidRPr="00BA78DA" w:rsidRDefault="00BA78DA" w:rsidP="00BA78DA">
      <w:pPr>
        <w:spacing w:after="0" w:line="320" w:lineRule="exact"/>
        <w:rPr>
          <w:rFonts w:ascii="Arial" w:hAnsi="Arial" w:cs="Arial"/>
          <w:b/>
          <w:color w:val="404040" w:themeColor="text1" w:themeTint="BF"/>
        </w:rPr>
      </w:pPr>
    </w:p>
    <w:p w14:paraId="3D97FE08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0AF95406" w14:textId="77777777" w:rsidR="00BA78DA" w:rsidRPr="00BA78DA" w:rsidRDefault="00BA78DA" w:rsidP="0066651A">
      <w:pPr>
        <w:numPr>
          <w:ilvl w:val="1"/>
          <w:numId w:val="4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BA78DA">
        <w:rPr>
          <w:rFonts w:ascii="Arial" w:hAnsi="Arial" w:cs="Arial"/>
          <w:color w:val="404040" w:themeColor="text1" w:themeTint="BF"/>
        </w:rPr>
        <w:cr/>
      </w:r>
    </w:p>
    <w:p w14:paraId="1A1918DD" w14:textId="77777777" w:rsidR="00BA78DA" w:rsidRPr="00BA78DA" w:rsidRDefault="00BA78DA" w:rsidP="0066651A">
      <w:pPr>
        <w:numPr>
          <w:ilvl w:val="0"/>
          <w:numId w:val="4"/>
        </w:numPr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BA78DA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4FDB8FFB" w14:textId="109519A0" w:rsidR="00BA78DA" w:rsidRPr="0025343B" w:rsidRDefault="00AC016B" w:rsidP="0066651A">
      <w:pPr>
        <w:numPr>
          <w:ilvl w:val="1"/>
          <w:numId w:val="4"/>
        </w:numPr>
        <w:spacing w:after="0" w:line="320" w:lineRule="exact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Stronie w</w:t>
      </w:r>
      <w:r w:rsidR="001D49F6">
        <w:rPr>
          <w:rFonts w:ascii="Arial" w:hAnsi="Arial" w:cs="Arial"/>
          <w:color w:val="0D0D0D" w:themeColor="text1" w:themeTint="F2"/>
        </w:rPr>
        <w:t>ww  -  2</w:t>
      </w:r>
      <w:r w:rsidR="005B4E62">
        <w:rPr>
          <w:rFonts w:ascii="Arial" w:hAnsi="Arial" w:cs="Arial"/>
          <w:color w:val="0D0D0D" w:themeColor="text1" w:themeTint="F2"/>
        </w:rPr>
        <w:t>2</w:t>
      </w:r>
      <w:r w:rsidR="007F571C" w:rsidRPr="0025343B">
        <w:rPr>
          <w:rFonts w:ascii="Arial" w:hAnsi="Arial" w:cs="Arial"/>
          <w:color w:val="0D0D0D" w:themeColor="text1" w:themeTint="F2"/>
        </w:rPr>
        <w:t>.0</w:t>
      </w:r>
      <w:r w:rsidR="005B4E62">
        <w:rPr>
          <w:rFonts w:ascii="Arial" w:hAnsi="Arial" w:cs="Arial"/>
          <w:color w:val="0D0D0D" w:themeColor="text1" w:themeTint="F2"/>
        </w:rPr>
        <w:t>8</w:t>
      </w:r>
      <w:r w:rsidR="00EF2197" w:rsidRPr="0025343B">
        <w:rPr>
          <w:rFonts w:ascii="Arial" w:hAnsi="Arial" w:cs="Arial"/>
          <w:color w:val="0D0D0D" w:themeColor="text1" w:themeTint="F2"/>
        </w:rPr>
        <w:t>.2023</w:t>
      </w:r>
      <w:r w:rsidR="00BA78DA" w:rsidRPr="0025343B">
        <w:rPr>
          <w:rFonts w:ascii="Arial" w:hAnsi="Arial" w:cs="Arial"/>
          <w:color w:val="0D0D0D" w:themeColor="text1" w:themeTint="F2"/>
        </w:rPr>
        <w:t xml:space="preserve"> r. </w:t>
      </w:r>
    </w:p>
    <w:p w14:paraId="352F64C7" w14:textId="77777777" w:rsidR="00BA78DA" w:rsidRPr="0025343B" w:rsidRDefault="00BA78DA" w:rsidP="00BA78DA">
      <w:pPr>
        <w:spacing w:after="0" w:line="320" w:lineRule="exact"/>
        <w:rPr>
          <w:rFonts w:ascii="Arial" w:hAnsi="Arial" w:cs="Arial"/>
          <w:color w:val="0D0D0D" w:themeColor="text1" w:themeTint="F2"/>
        </w:rPr>
      </w:pPr>
    </w:p>
    <w:p w14:paraId="763A02E7" w14:textId="77777777" w:rsidR="00BA78DA" w:rsidRPr="0025343B" w:rsidRDefault="00BA78DA" w:rsidP="00354D9E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Załączniki:</w:t>
      </w:r>
    </w:p>
    <w:p w14:paraId="2F030F9A" w14:textId="0B2F3669" w:rsidR="001F6578" w:rsidRPr="00D87741" w:rsidRDefault="00BA78DA" w:rsidP="00D8774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Formularz oferty;</w:t>
      </w:r>
    </w:p>
    <w:p w14:paraId="237A43A4" w14:textId="77777777" w:rsidR="00BA78DA" w:rsidRPr="0025343B" w:rsidRDefault="00BA78DA" w:rsidP="00354D9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Oświadczenie o braku powiązań kapitałowych i osobowych</w:t>
      </w:r>
    </w:p>
    <w:p w14:paraId="2481A300" w14:textId="77777777" w:rsidR="00787A8D" w:rsidRPr="0025343B" w:rsidRDefault="00787A8D" w:rsidP="00787A8D">
      <w:pPr>
        <w:pStyle w:val="Akapitzlist"/>
        <w:numPr>
          <w:ilvl w:val="0"/>
          <w:numId w:val="3"/>
        </w:numPr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Wzór umowy</w:t>
      </w:r>
    </w:p>
    <w:p w14:paraId="1C57083A" w14:textId="77777777" w:rsidR="001F6578" w:rsidRPr="0025343B" w:rsidRDefault="001F6578" w:rsidP="00354D9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Szczegółowy opis przedmiotu zamówienia</w:t>
      </w:r>
    </w:p>
    <w:p w14:paraId="51E348A6" w14:textId="034E35B8" w:rsidR="00545C07" w:rsidRPr="0025343B" w:rsidRDefault="00545C07" w:rsidP="00545C07">
      <w:pPr>
        <w:spacing w:after="0"/>
        <w:rPr>
          <w:rFonts w:ascii="Arial" w:hAnsi="Arial" w:cs="Arial"/>
          <w:b/>
          <w:color w:val="0D0D0D" w:themeColor="text1" w:themeTint="F2"/>
        </w:rPr>
      </w:pPr>
      <w:r w:rsidRPr="0025343B">
        <w:rPr>
          <w:rFonts w:ascii="Arial" w:hAnsi="Arial" w:cs="Arial"/>
          <w:b/>
          <w:color w:val="0D0D0D" w:themeColor="text1" w:themeTint="F2"/>
        </w:rPr>
        <w:t xml:space="preserve">Załączniki do </w:t>
      </w:r>
      <w:r w:rsidR="0025343B" w:rsidRPr="0025343B">
        <w:rPr>
          <w:rFonts w:ascii="Arial" w:hAnsi="Arial" w:cs="Arial"/>
          <w:b/>
          <w:color w:val="0D0D0D" w:themeColor="text1" w:themeTint="F2"/>
        </w:rPr>
        <w:t>Szczegółowego Opisu Przedmiotu Z</w:t>
      </w:r>
      <w:r w:rsidRPr="0025343B">
        <w:rPr>
          <w:rFonts w:ascii="Arial" w:hAnsi="Arial" w:cs="Arial"/>
          <w:b/>
          <w:color w:val="0D0D0D" w:themeColor="text1" w:themeTint="F2"/>
        </w:rPr>
        <w:t>amówienia:</w:t>
      </w:r>
    </w:p>
    <w:p w14:paraId="5993840A" w14:textId="77777777" w:rsidR="0025343B" w:rsidRPr="0025343B" w:rsidRDefault="0025343B" w:rsidP="0025343B">
      <w:pPr>
        <w:spacing w:line="240" w:lineRule="auto"/>
        <w:ind w:left="2410" w:hanging="2410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lastRenderedPageBreak/>
        <w:t>Załącznik nr 1 do SOPZ – Rysunek nr 1 – Rzut parteru. Lokalizacja istniejącego dźwigu do wymiany wg. opracowania wykonanego przez Pracownię Projektową „Aranż – Bud” dr inż. Eryk Dayeh</w:t>
      </w:r>
    </w:p>
    <w:p w14:paraId="4E6A4055" w14:textId="1810B363" w:rsidR="0025343B" w:rsidRPr="0025343B" w:rsidRDefault="0025343B" w:rsidP="0025343B">
      <w:pPr>
        <w:spacing w:line="240" w:lineRule="auto"/>
        <w:ind w:left="2552" w:hanging="2552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 xml:space="preserve">Załącznik nr </w:t>
      </w:r>
      <w:r w:rsidR="00D87741">
        <w:rPr>
          <w:rFonts w:ascii="Arial" w:hAnsi="Arial" w:cs="Arial"/>
          <w:color w:val="0D0D0D" w:themeColor="text1" w:themeTint="F2"/>
        </w:rPr>
        <w:t>2</w:t>
      </w:r>
      <w:r w:rsidRPr="0025343B">
        <w:rPr>
          <w:rFonts w:ascii="Arial" w:hAnsi="Arial" w:cs="Arial"/>
          <w:color w:val="0D0D0D" w:themeColor="text1" w:themeTint="F2"/>
        </w:rPr>
        <w:t xml:space="preserve"> do SOPZ – Ocena Stopnia wykorzystania resursu dźwigu osobowego, Maj 2020</w:t>
      </w:r>
    </w:p>
    <w:p w14:paraId="5A19A281" w14:textId="52F6F6DB" w:rsidR="0025343B" w:rsidRPr="0025343B" w:rsidRDefault="0025343B" w:rsidP="0025343B">
      <w:pPr>
        <w:spacing w:line="240" w:lineRule="auto"/>
        <w:jc w:val="both"/>
        <w:rPr>
          <w:rFonts w:ascii="Arial" w:hAnsi="Arial" w:cs="Arial"/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 xml:space="preserve">Załącznik nr </w:t>
      </w:r>
      <w:r w:rsidR="00D87741">
        <w:rPr>
          <w:rFonts w:ascii="Arial" w:hAnsi="Arial" w:cs="Arial"/>
          <w:color w:val="0D0D0D" w:themeColor="text1" w:themeTint="F2"/>
        </w:rPr>
        <w:t>3</w:t>
      </w:r>
      <w:r w:rsidRPr="0025343B">
        <w:rPr>
          <w:rFonts w:ascii="Arial" w:hAnsi="Arial" w:cs="Arial"/>
          <w:color w:val="0D0D0D" w:themeColor="text1" w:themeTint="F2"/>
        </w:rPr>
        <w:t xml:space="preserve"> do SOPZ - Paszport dźwigu elektrycznego nr fabryczny A-22419, Warszawa 1993 r.</w:t>
      </w:r>
    </w:p>
    <w:p w14:paraId="2DBF19C2" w14:textId="77777777" w:rsidR="009D10F0" w:rsidRPr="0025343B" w:rsidRDefault="00BA78DA" w:rsidP="00BA78DA">
      <w:pPr>
        <w:numPr>
          <w:ilvl w:val="0"/>
          <w:numId w:val="3"/>
        </w:numPr>
        <w:spacing w:after="0" w:line="240" w:lineRule="auto"/>
        <w:contextualSpacing/>
        <w:jc w:val="both"/>
        <w:rPr>
          <w:color w:val="0D0D0D" w:themeColor="text1" w:themeTint="F2"/>
        </w:rPr>
      </w:pPr>
      <w:r w:rsidRPr="0025343B">
        <w:rPr>
          <w:rFonts w:ascii="Arial" w:hAnsi="Arial" w:cs="Arial"/>
          <w:color w:val="0D0D0D" w:themeColor="text1" w:themeTint="F2"/>
        </w:rPr>
        <w:t>Klauzula informacyjna RODO</w:t>
      </w:r>
    </w:p>
    <w:p w14:paraId="11917704" w14:textId="77777777" w:rsidR="00815B6E" w:rsidRDefault="00332176" w:rsidP="00815B6E">
      <w:pPr>
        <w:pStyle w:val="Akapitzlist"/>
        <w:numPr>
          <w:ilvl w:val="0"/>
          <w:numId w:val="3"/>
        </w:numPr>
        <w:rPr>
          <w:rFonts w:ascii="Arial" w:hAnsi="Arial" w:cs="Arial"/>
          <w:color w:val="0D0D0D" w:themeColor="text1" w:themeTint="F2"/>
        </w:rPr>
      </w:pPr>
      <w:r w:rsidRPr="00815B6E">
        <w:rPr>
          <w:rFonts w:ascii="Arial" w:hAnsi="Arial" w:cs="Arial"/>
          <w:color w:val="0D0D0D" w:themeColor="text1" w:themeTint="F2"/>
        </w:rPr>
        <w:t xml:space="preserve">Formularz - </w:t>
      </w:r>
      <w:r w:rsidR="00815B6E" w:rsidRPr="00815B6E">
        <w:rPr>
          <w:rFonts w:ascii="Arial" w:hAnsi="Arial" w:cs="Arial"/>
          <w:color w:val="0D0D0D" w:themeColor="text1" w:themeTint="F2"/>
        </w:rPr>
        <w:t xml:space="preserve">Opis doświadczenia zawodowego w wymianie, co najmniej 1 wymiany dźwigu posiadają doświadczenie w wymianie, co najmniej 1 dźwigu szpitalnego towarowo osobowego w czynnym obiekcie szpitalnym, zakończonej pozytywną decyzją dopuszczającą dźwig do eksploatacji Inspektora Dozoru Technicznego. </w:t>
      </w:r>
    </w:p>
    <w:p w14:paraId="6281D093" w14:textId="1C436B02" w:rsidR="008800C8" w:rsidRPr="008800C8" w:rsidRDefault="008800C8" w:rsidP="008800C8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800C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Oświadczenie o braku powiązań kapitałowych i osobowych z innymi Oferentami </w:t>
      </w:r>
    </w:p>
    <w:p w14:paraId="292B766A" w14:textId="34C4D9AC" w:rsidR="008800C8" w:rsidRPr="008800C8" w:rsidRDefault="008800C8" w:rsidP="008800C8">
      <w:pPr>
        <w:pStyle w:val="Akapitzlist"/>
        <w:numPr>
          <w:ilvl w:val="0"/>
          <w:numId w:val="3"/>
        </w:numPr>
        <w:rPr>
          <w:rFonts w:ascii="Arial" w:hAnsi="Arial" w:cs="Arial"/>
          <w:color w:val="404040" w:themeColor="text1" w:themeTint="BF"/>
        </w:rPr>
      </w:pPr>
      <w:r w:rsidRPr="008800C8">
        <w:rPr>
          <w:rFonts w:ascii="Arial" w:eastAsia="Times New Roman" w:hAnsi="Arial" w:cs="Arial"/>
          <w:color w:val="404040" w:themeColor="text1" w:themeTint="BF"/>
          <w:lang w:eastAsia="pl-PL"/>
        </w:rPr>
        <w:t>Oświadczenie podmiotu trzeciego o udzieleniu Oferentowi niezbędnych zasobów na czas realizacji przedmiotu zamówienia</w:t>
      </w:r>
    </w:p>
    <w:p w14:paraId="49A538DB" w14:textId="77777777" w:rsidR="008800C8" w:rsidRPr="00815B6E" w:rsidRDefault="008800C8" w:rsidP="008800C8">
      <w:pPr>
        <w:pStyle w:val="Akapitzlist"/>
        <w:rPr>
          <w:rFonts w:ascii="Arial" w:hAnsi="Arial" w:cs="Arial"/>
          <w:color w:val="0D0D0D" w:themeColor="text1" w:themeTint="F2"/>
        </w:rPr>
      </w:pPr>
    </w:p>
    <w:p w14:paraId="174BF2EF" w14:textId="763CB24F" w:rsidR="00332176" w:rsidRPr="0025343B" w:rsidRDefault="00332176" w:rsidP="008800C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D0D0D" w:themeColor="text1" w:themeTint="F2"/>
        </w:rPr>
      </w:pPr>
    </w:p>
    <w:sectPr w:rsidR="00332176" w:rsidRPr="0025343B" w:rsidSect="00805509">
      <w:footerReference w:type="default" r:id="rId14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8809" w14:textId="77777777" w:rsidR="00E40F20" w:rsidRDefault="00E40F20" w:rsidP="00805509">
      <w:pPr>
        <w:spacing w:after="0" w:line="240" w:lineRule="auto"/>
      </w:pPr>
      <w:r>
        <w:separator/>
      </w:r>
    </w:p>
  </w:endnote>
  <w:endnote w:type="continuationSeparator" w:id="0">
    <w:p w14:paraId="1838DCBB" w14:textId="77777777" w:rsidR="00E40F20" w:rsidRDefault="00E40F20" w:rsidP="008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2894"/>
      <w:docPartObj>
        <w:docPartGallery w:val="Page Numbers (Bottom of Page)"/>
        <w:docPartUnique/>
      </w:docPartObj>
    </w:sdtPr>
    <w:sdtContent>
      <w:p w14:paraId="5E64B5F2" w14:textId="77777777" w:rsidR="00805509" w:rsidRDefault="00805509">
        <w:pPr>
          <w:pStyle w:val="Stopka"/>
          <w:jc w:val="right"/>
        </w:pPr>
      </w:p>
      <w:p w14:paraId="58A4F6E1" w14:textId="09CCE427" w:rsidR="00805509" w:rsidRDefault="00805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89">
          <w:rPr>
            <w:noProof/>
          </w:rPr>
          <w:t>11</w:t>
        </w:r>
        <w:r>
          <w:fldChar w:fldCharType="end"/>
        </w:r>
      </w:p>
    </w:sdtContent>
  </w:sdt>
  <w:p w14:paraId="4B9FFA24" w14:textId="77777777" w:rsidR="00805509" w:rsidRDefault="00805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3C25" w14:textId="77777777" w:rsidR="00E40F20" w:rsidRDefault="00E40F20" w:rsidP="00805509">
      <w:pPr>
        <w:spacing w:after="0" w:line="240" w:lineRule="auto"/>
      </w:pPr>
      <w:r>
        <w:separator/>
      </w:r>
    </w:p>
  </w:footnote>
  <w:footnote w:type="continuationSeparator" w:id="0">
    <w:p w14:paraId="726EC513" w14:textId="77777777" w:rsidR="00E40F20" w:rsidRDefault="00E40F20" w:rsidP="00805509">
      <w:pPr>
        <w:spacing w:after="0" w:line="240" w:lineRule="auto"/>
      </w:pPr>
      <w:r>
        <w:continuationSeparator/>
      </w:r>
    </w:p>
  </w:footnote>
  <w:footnote w:id="1">
    <w:p w14:paraId="2A3432D4" w14:textId="77777777" w:rsidR="006F1678" w:rsidRPr="006F1678" w:rsidRDefault="006F1678" w:rsidP="006F167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F1678">
        <w:t>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F8EC928" w14:textId="77777777" w:rsidR="006F1678" w:rsidRPr="006F1678" w:rsidRDefault="006F1678" w:rsidP="006F1678">
      <w:pPr>
        <w:spacing w:after="0" w:line="240" w:lineRule="auto"/>
        <w:jc w:val="both"/>
        <w:rPr>
          <w:sz w:val="20"/>
          <w:szCs w:val="20"/>
        </w:rPr>
      </w:pPr>
      <w:r w:rsidRPr="006F1678">
        <w:rPr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C7CAB7" w14:textId="77777777" w:rsidR="006F1678" w:rsidRPr="006F1678" w:rsidRDefault="006F1678" w:rsidP="006F1678">
      <w:pPr>
        <w:spacing w:after="0" w:line="240" w:lineRule="auto"/>
        <w:jc w:val="both"/>
        <w:rPr>
          <w:sz w:val="20"/>
          <w:szCs w:val="20"/>
        </w:rPr>
      </w:pPr>
      <w:r w:rsidRPr="006F1678">
        <w:rPr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801EEF" w14:textId="72B89762" w:rsidR="006F1678" w:rsidRDefault="006F1678" w:rsidP="006F1678">
      <w:pPr>
        <w:pStyle w:val="Tekstprzypisudolnego"/>
      </w:pPr>
      <w:r w:rsidRPr="006F1678">
        <w:rPr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EF7"/>
    <w:multiLevelType w:val="multilevel"/>
    <w:tmpl w:val="27044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665427"/>
    <w:multiLevelType w:val="hybridMultilevel"/>
    <w:tmpl w:val="2E3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4BCB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0438B9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666F78"/>
    <w:multiLevelType w:val="hybridMultilevel"/>
    <w:tmpl w:val="6E180300"/>
    <w:lvl w:ilvl="0" w:tplc="68365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85896">
    <w:abstractNumId w:val="1"/>
  </w:num>
  <w:num w:numId="2" w16cid:durableId="1140073758">
    <w:abstractNumId w:val="8"/>
  </w:num>
  <w:num w:numId="3" w16cid:durableId="2100561018">
    <w:abstractNumId w:val="10"/>
  </w:num>
  <w:num w:numId="4" w16cid:durableId="1726181980">
    <w:abstractNumId w:val="6"/>
  </w:num>
  <w:num w:numId="5" w16cid:durableId="415592216">
    <w:abstractNumId w:val="4"/>
  </w:num>
  <w:num w:numId="6" w16cid:durableId="1681618823">
    <w:abstractNumId w:val="3"/>
  </w:num>
  <w:num w:numId="7" w16cid:durableId="994147187">
    <w:abstractNumId w:val="9"/>
  </w:num>
  <w:num w:numId="8" w16cid:durableId="1239899834">
    <w:abstractNumId w:val="0"/>
  </w:num>
  <w:num w:numId="9" w16cid:durableId="2040928263">
    <w:abstractNumId w:val="2"/>
  </w:num>
  <w:num w:numId="10" w16cid:durableId="837574461">
    <w:abstractNumId w:val="5"/>
  </w:num>
  <w:num w:numId="11" w16cid:durableId="730813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0070E0"/>
    <w:rsid w:val="00023361"/>
    <w:rsid w:val="00025453"/>
    <w:rsid w:val="00051D18"/>
    <w:rsid w:val="000812B8"/>
    <w:rsid w:val="000B0840"/>
    <w:rsid w:val="000B4991"/>
    <w:rsid w:val="000D5372"/>
    <w:rsid w:val="00117322"/>
    <w:rsid w:val="0012693C"/>
    <w:rsid w:val="00144AEA"/>
    <w:rsid w:val="001528CD"/>
    <w:rsid w:val="00185C15"/>
    <w:rsid w:val="001D0FAC"/>
    <w:rsid w:val="001D49F6"/>
    <w:rsid w:val="001D6FEE"/>
    <w:rsid w:val="001E2A79"/>
    <w:rsid w:val="001E4C36"/>
    <w:rsid w:val="001E55FC"/>
    <w:rsid w:val="001E5BC4"/>
    <w:rsid w:val="001F6578"/>
    <w:rsid w:val="00203FB8"/>
    <w:rsid w:val="00204C10"/>
    <w:rsid w:val="00214B15"/>
    <w:rsid w:val="0025231A"/>
    <w:rsid w:val="0025343B"/>
    <w:rsid w:val="002879A4"/>
    <w:rsid w:val="00291455"/>
    <w:rsid w:val="00332176"/>
    <w:rsid w:val="00340989"/>
    <w:rsid w:val="00354D9E"/>
    <w:rsid w:val="00357EF3"/>
    <w:rsid w:val="00387B0E"/>
    <w:rsid w:val="003C23B9"/>
    <w:rsid w:val="003D0118"/>
    <w:rsid w:val="00404485"/>
    <w:rsid w:val="00437660"/>
    <w:rsid w:val="00440356"/>
    <w:rsid w:val="00450F90"/>
    <w:rsid w:val="004A617A"/>
    <w:rsid w:val="004D0E60"/>
    <w:rsid w:val="004D4714"/>
    <w:rsid w:val="004E58DA"/>
    <w:rsid w:val="00535F27"/>
    <w:rsid w:val="00545C07"/>
    <w:rsid w:val="00547C0D"/>
    <w:rsid w:val="00580B2D"/>
    <w:rsid w:val="00584B41"/>
    <w:rsid w:val="005B4E62"/>
    <w:rsid w:val="005B5677"/>
    <w:rsid w:val="005C3783"/>
    <w:rsid w:val="005E1BDC"/>
    <w:rsid w:val="005F3DF2"/>
    <w:rsid w:val="00643915"/>
    <w:rsid w:val="00654DB0"/>
    <w:rsid w:val="0066651A"/>
    <w:rsid w:val="00672038"/>
    <w:rsid w:val="00685A61"/>
    <w:rsid w:val="006B69B6"/>
    <w:rsid w:val="006D6A3D"/>
    <w:rsid w:val="006F1678"/>
    <w:rsid w:val="00745E9C"/>
    <w:rsid w:val="00764E45"/>
    <w:rsid w:val="00787A8D"/>
    <w:rsid w:val="007E09C5"/>
    <w:rsid w:val="007E207D"/>
    <w:rsid w:val="007E4052"/>
    <w:rsid w:val="007E574F"/>
    <w:rsid w:val="007F02FE"/>
    <w:rsid w:val="007F571C"/>
    <w:rsid w:val="007F7E44"/>
    <w:rsid w:val="00805509"/>
    <w:rsid w:val="00815B6E"/>
    <w:rsid w:val="00832D87"/>
    <w:rsid w:val="00860697"/>
    <w:rsid w:val="008762D8"/>
    <w:rsid w:val="008800C8"/>
    <w:rsid w:val="0089466C"/>
    <w:rsid w:val="008A765D"/>
    <w:rsid w:val="008B32D5"/>
    <w:rsid w:val="008B5BEA"/>
    <w:rsid w:val="008C24D0"/>
    <w:rsid w:val="008E0626"/>
    <w:rsid w:val="008E35BE"/>
    <w:rsid w:val="00904233"/>
    <w:rsid w:val="00904FEC"/>
    <w:rsid w:val="009116AA"/>
    <w:rsid w:val="0091535B"/>
    <w:rsid w:val="009176FE"/>
    <w:rsid w:val="0092121B"/>
    <w:rsid w:val="00921F5C"/>
    <w:rsid w:val="00945FAB"/>
    <w:rsid w:val="00954068"/>
    <w:rsid w:val="0097212A"/>
    <w:rsid w:val="0097382B"/>
    <w:rsid w:val="009D10F0"/>
    <w:rsid w:val="00A10719"/>
    <w:rsid w:val="00A14842"/>
    <w:rsid w:val="00A26F85"/>
    <w:rsid w:val="00A40979"/>
    <w:rsid w:val="00A44AF4"/>
    <w:rsid w:val="00A47B39"/>
    <w:rsid w:val="00AC016B"/>
    <w:rsid w:val="00AD2B23"/>
    <w:rsid w:val="00B0009A"/>
    <w:rsid w:val="00B04CB9"/>
    <w:rsid w:val="00B07E8B"/>
    <w:rsid w:val="00B171B9"/>
    <w:rsid w:val="00B21ABC"/>
    <w:rsid w:val="00B36928"/>
    <w:rsid w:val="00B5221A"/>
    <w:rsid w:val="00BA38FF"/>
    <w:rsid w:val="00BA5322"/>
    <w:rsid w:val="00BA78DA"/>
    <w:rsid w:val="00BB5415"/>
    <w:rsid w:val="00BB6F33"/>
    <w:rsid w:val="00BD018E"/>
    <w:rsid w:val="00BE32FA"/>
    <w:rsid w:val="00BE5023"/>
    <w:rsid w:val="00BF26CA"/>
    <w:rsid w:val="00C24326"/>
    <w:rsid w:val="00C25989"/>
    <w:rsid w:val="00C33918"/>
    <w:rsid w:val="00CA0207"/>
    <w:rsid w:val="00CC6B2B"/>
    <w:rsid w:val="00CC76C5"/>
    <w:rsid w:val="00CD5E97"/>
    <w:rsid w:val="00CE1090"/>
    <w:rsid w:val="00CF7905"/>
    <w:rsid w:val="00D04306"/>
    <w:rsid w:val="00D35815"/>
    <w:rsid w:val="00D37E65"/>
    <w:rsid w:val="00D55463"/>
    <w:rsid w:val="00D71688"/>
    <w:rsid w:val="00D87741"/>
    <w:rsid w:val="00DA18BD"/>
    <w:rsid w:val="00DC7538"/>
    <w:rsid w:val="00DD48E9"/>
    <w:rsid w:val="00DF0EB1"/>
    <w:rsid w:val="00E40F20"/>
    <w:rsid w:val="00E65879"/>
    <w:rsid w:val="00EB2F7F"/>
    <w:rsid w:val="00EB562E"/>
    <w:rsid w:val="00ED196F"/>
    <w:rsid w:val="00EE5B2E"/>
    <w:rsid w:val="00EE7548"/>
    <w:rsid w:val="00EF2197"/>
    <w:rsid w:val="00F41815"/>
    <w:rsid w:val="00F46785"/>
    <w:rsid w:val="00F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2118D"/>
  <w15:docId w15:val="{5EAA85AA-C3BD-4918-A729-3FA3FD6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6F33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BB6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6F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BB6F3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B6F3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41815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75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509"/>
  </w:style>
  <w:style w:type="paragraph" w:styleId="Stopka">
    <w:name w:val="footer"/>
    <w:basedOn w:val="Normalny"/>
    <w:link w:val="StopkaZnak"/>
    <w:uiPriority w:val="99"/>
    <w:unhideWhenUsed/>
    <w:rsid w:val="0080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5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67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yszpital.pl/przetargi/" TargetMode="External"/><Relationship Id="rId13" Type="http://schemas.openxmlformats.org/officeDocument/2006/relationships/hyperlink" Target="mailto:pjeziorski@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banowicz@nowyszpita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jeziorski@nowyszpita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jeziorski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krzypek@nowyszpita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D596-71E1-4C6F-973A-494768A7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3315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Kwasiborska</dc:creator>
  <cp:lastModifiedBy>Jakub Zygadło</cp:lastModifiedBy>
  <cp:revision>37</cp:revision>
  <cp:lastPrinted>2020-07-13T08:33:00Z</cp:lastPrinted>
  <dcterms:created xsi:type="dcterms:W3CDTF">2022-06-07T06:32:00Z</dcterms:created>
  <dcterms:modified xsi:type="dcterms:W3CDTF">2023-08-22T10:44:00Z</dcterms:modified>
</cp:coreProperties>
</file>