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34" w:rsidRPr="004D7E19" w:rsidRDefault="00443734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p w:rsidR="00E54DC8" w:rsidRPr="004D7E19" w:rsidRDefault="00E54DC8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p w:rsidR="00E54DC8" w:rsidRPr="004D7E19" w:rsidRDefault="00E54DC8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p w:rsidR="002E6DD7" w:rsidRPr="004D7E19" w:rsidRDefault="009F4E6A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4D7E19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Szczegółowy opis przedmiotu zamówienia- specyfikacja danych technicznych</w:t>
      </w:r>
    </w:p>
    <w:p w:rsidR="00686C7A" w:rsidRPr="004D7E19" w:rsidRDefault="00686C7A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p w:rsidR="00686C7A" w:rsidRPr="004D7E19" w:rsidRDefault="00686C7A" w:rsidP="00686C7A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4D7E19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Postępowanie nr 2023-1030</w:t>
      </w:r>
    </w:p>
    <w:p w:rsidR="00686C7A" w:rsidRPr="004D7E19" w:rsidRDefault="00686C7A" w:rsidP="00686C7A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p w:rsidR="00686C7A" w:rsidRPr="004D7E19" w:rsidRDefault="00686C7A" w:rsidP="00686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4D7E19">
        <w:rPr>
          <w:rFonts w:ascii="Arial" w:hAnsi="Arial" w:cs="Arial"/>
          <w:color w:val="404040" w:themeColor="text1" w:themeTint="BF"/>
          <w:sz w:val="18"/>
          <w:szCs w:val="18"/>
        </w:rPr>
        <w:t xml:space="preserve">Dostawa sprzętu medycznego w ramach Projektu pn. "Poprawa jakości i dostępności do świadczeń medycznych w zakresie leczenia szpitalnego ogólnego stanowiących podstawową przyczynę dezaktywizacji zawodowej poprzez zakup sprzętu medycznego w Nowym Szpitalu w Nakle i Szubinie  Sp. z o.o. </w:t>
      </w:r>
      <w:r w:rsidRPr="004D7E19">
        <w:rPr>
          <w:rFonts w:ascii="Arial" w:eastAsia="Calibri" w:hAnsi="Arial" w:cs="Arial"/>
          <w:color w:val="404040" w:themeColor="text1" w:themeTint="BF"/>
          <w:sz w:val="18"/>
          <w:szCs w:val="18"/>
        </w:rPr>
        <w:t>( nr naboru RPKP.06.01.01-IŻ.00-04-438/23)</w:t>
      </w:r>
    </w:p>
    <w:p w:rsidR="00443734" w:rsidRPr="004D7E19" w:rsidRDefault="00443734" w:rsidP="00443734">
      <w:pPr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8F690A" w:rsidRPr="004D7E19" w:rsidRDefault="008F690A" w:rsidP="006C40C2">
      <w:pPr>
        <w:spacing w:after="0" w:line="320" w:lineRule="exact"/>
        <w:rPr>
          <w:rFonts w:ascii="Arial" w:hAnsi="Arial" w:cs="Arial"/>
          <w:i/>
          <w:color w:val="404040" w:themeColor="text1" w:themeTint="BF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4D7E19" w:rsidRPr="004D7E19" w:rsidTr="00CF0BC5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685409" w:rsidRPr="004D7E19" w:rsidRDefault="00C072FF" w:rsidP="00685409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Zadanie nr 1</w:t>
            </w:r>
            <w:r w:rsidR="00175734"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.</w:t>
            </w:r>
            <w:r w:rsidR="00686C7A"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System ucyfrowienia aparatu RTG </w:t>
            </w:r>
          </w:p>
          <w:p w:rsidR="00685409" w:rsidRPr="004D7E19" w:rsidRDefault="00817606" w:rsidP="00A9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  <w:lang w:eastAsia="zh-CN"/>
              </w:rPr>
            </w:pPr>
            <w:r w:rsidRPr="004D7E19">
              <w:rPr>
                <w:rFonts w:ascii="Arial" w:eastAsia="Times New Roman" w:hAnsi="Arial" w:cs="Arial"/>
                <w:bCs/>
                <w:color w:val="404040" w:themeColor="text1" w:themeTint="BF"/>
                <w:sz w:val="16"/>
                <w:szCs w:val="16"/>
                <w:lang w:eastAsia="zh-CN"/>
              </w:rPr>
              <w:t>(kod CPV 33100000-1 urządzenia medyczne)</w:t>
            </w:r>
            <w:r w:rsidR="00B627F5" w:rsidRPr="004D7E19">
              <w:rPr>
                <w:rFonts w:ascii="Arial" w:eastAsia="Times New Roman" w:hAnsi="Arial" w:cs="Arial"/>
                <w:bCs/>
                <w:color w:val="404040" w:themeColor="text1" w:themeTint="BF"/>
                <w:sz w:val="16"/>
                <w:szCs w:val="16"/>
                <w:lang w:eastAsia="zh-CN"/>
              </w:rPr>
              <w:t xml:space="preserve"> – Pracownia RTG w Nakle </w:t>
            </w:r>
            <w:r w:rsidR="00A9178B" w:rsidRPr="004D7E19">
              <w:rPr>
                <w:color w:val="404040" w:themeColor="text1" w:themeTint="BF"/>
              </w:rPr>
              <w:br/>
            </w:r>
            <w:r w:rsidR="00A9178B" w:rsidRPr="004D7E19">
              <w:rPr>
                <w:rFonts w:ascii="Open Sans" w:hAnsi="Open Sans"/>
                <w:color w:val="404040" w:themeColor="text1" w:themeTint="BF"/>
                <w:sz w:val="21"/>
                <w:szCs w:val="21"/>
                <w:shd w:val="clear" w:color="auto" w:fill="EEEEEE"/>
              </w:rPr>
              <w:t xml:space="preserve"> </w:t>
            </w:r>
          </w:p>
        </w:tc>
        <w:tc>
          <w:tcPr>
            <w:tcW w:w="1917" w:type="dxa"/>
            <w:shd w:val="clear" w:color="auto" w:fill="D9D9D9"/>
          </w:tcPr>
          <w:p w:rsidR="00685409" w:rsidRPr="004D7E19" w:rsidRDefault="00685409" w:rsidP="00685409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685409" w:rsidRPr="004D7E19" w:rsidRDefault="00685409" w:rsidP="00685409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Wartość/opis oferowanego parametru</w:t>
            </w: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85409" w:rsidRPr="004D7E19" w:rsidRDefault="00685409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685409" w:rsidRPr="004D7E19" w:rsidRDefault="00685409" w:rsidP="00685409">
            <w:pPr>
              <w:snapToGrid w:val="0"/>
              <w:spacing w:after="0" w:line="276" w:lineRule="auto"/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:rsidR="00685409" w:rsidRPr="004D7E19" w:rsidRDefault="00685409" w:rsidP="0068540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685409" w:rsidRPr="004D7E19" w:rsidRDefault="00685409" w:rsidP="0068540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85409" w:rsidRPr="004D7E19" w:rsidRDefault="00685409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685409" w:rsidRPr="004D7E19" w:rsidRDefault="00685409" w:rsidP="00685409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Producent/kraj pochodzenia </w:t>
            </w:r>
          </w:p>
        </w:tc>
        <w:tc>
          <w:tcPr>
            <w:tcW w:w="1917" w:type="dxa"/>
          </w:tcPr>
          <w:p w:rsidR="00685409" w:rsidRPr="004D7E19" w:rsidRDefault="00685409" w:rsidP="0068540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685409" w:rsidRPr="004D7E19" w:rsidRDefault="00685409" w:rsidP="0068540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85409" w:rsidRPr="004D7E19" w:rsidRDefault="00685409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685409" w:rsidRPr="004D7E19" w:rsidRDefault="00D2684F" w:rsidP="00FE1418">
            <w:pPr>
              <w:pStyle w:val="Akapitzlist1"/>
              <w:spacing w:after="0"/>
              <w:ind w:left="0"/>
              <w:rPr>
                <w:rFonts w:ascii="Arial" w:eastAsia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Sprzęt</w:t>
            </w:r>
            <w:r w:rsidR="00F7755E" w:rsidRPr="004D7E19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 xml:space="preserve"> fabrycznie nowy</w:t>
            </w:r>
            <w:r w:rsidRPr="004D7E19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 xml:space="preserve"> (</w:t>
            </w:r>
            <w:r w:rsidR="00B60E72" w:rsidRPr="004D7E19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rok produkcji</w:t>
            </w:r>
            <w:r w:rsidR="00CE56C1" w:rsidRPr="004D7E19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 xml:space="preserve"> min.2022</w:t>
            </w:r>
            <w:r w:rsidR="00FE1418" w:rsidRPr="004D7E19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:rsidR="00685409" w:rsidRPr="004D7E19" w:rsidRDefault="00685409" w:rsidP="0068540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685409" w:rsidRPr="004D7E19" w:rsidRDefault="00685409" w:rsidP="0068540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8E" w:rsidRPr="004D7E19" w:rsidRDefault="000A5E8E" w:rsidP="000A5E8E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Ucyfrowienie aparatów RTG bazujące na dwóch płaskich detektorach bezprzewodowych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DF61AC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8E" w:rsidRPr="004D7E19" w:rsidRDefault="000A5E8E" w:rsidP="00EA19D9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Detektor bezprzewodow</w:t>
            </w:r>
            <w:r w:rsidR="00D2684F"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y</w:t>
            </w: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– szt. 1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Detektor bezprzewodowy typu </w:t>
            </w:r>
            <w:proofErr w:type="spellStart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flat</w:t>
            </w:r>
            <w:proofErr w:type="spellEnd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panel a-Si TFT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Akumulatory do zasilania detektora min. 2 szt. oraz ładowarka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8E" w:rsidRPr="004D7E19" w:rsidRDefault="000A5E8E" w:rsidP="000A5E8E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Aktywne pole obrazowe detektora min. 43 x 43cm (+/- 0,5 cm)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Wielkość piksela maks. 140 µm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Głębokość przetwarzania min. 16 bit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Możliwość pracy detektora z dwiema bateriami podłączonymi jednocześnie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Czas pracy detektora na dwóch bateriach bez konieczności ich ładowania min. 15 h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Waga detektora z dwiema bateriami max 3,7 kg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Wbudowana pamięć w detektor na min. 200 obrazów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Rozdzielczość przestrzenna min 3.5 </w:t>
            </w:r>
            <w:proofErr w:type="spellStart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lp</w:t>
            </w:r>
            <w:proofErr w:type="spellEnd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/mm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Łączność bezprzewodowa detektora zapewniona przez min. 3 wbudowane anteny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Szybki transfer danych detektora typu Wi-Fi o standardzie min. </w:t>
            </w: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IEEE802.11ac (2.4 </w:t>
            </w:r>
            <w:proofErr w:type="spellStart"/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Ghz</w:t>
            </w:r>
            <w:proofErr w:type="spellEnd"/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/5GHz)</w:t>
            </w:r>
            <w:r w:rsidR="00D2684F"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lub równoważnym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Czas akwizycji obrazu maks. 3 sek.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Klasa szczelności detektora min. IP66</w:t>
            </w:r>
            <w:r w:rsidR="00D2684F"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lub równoważnej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Dopuszczalne obciążenie detektora na całej powierzchni min. 390 kg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Dopuszczalne obciążenie detektora na polu o powierzchni 4 cm² min. 190 kg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Zakres maksymalnej temperatury dla pracy detektora min. 38 </w:t>
            </w:r>
            <w:r w:rsidRPr="004D7E19">
              <w:rPr>
                <w:rFonts w:ascii="Arial" w:eastAsia="SimSun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°</w:t>
            </w: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C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8E" w:rsidRPr="004D7E19" w:rsidRDefault="000A5E8E" w:rsidP="000A5E8E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Detektor bezprzewodow</w:t>
            </w:r>
            <w:r w:rsidR="00EA19D9"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y </w:t>
            </w: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– szt. 1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Detektor bezprzewodowy typu </w:t>
            </w:r>
            <w:proofErr w:type="spellStart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flat</w:t>
            </w:r>
            <w:proofErr w:type="spellEnd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panel a-Si TFT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Akumulatory do zasilania detektora min. 2 szt. oraz ładowarka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Aktywne pole obrazowe detektora min. 36 x 43cm (+/- 0,5 cm)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Wielkość piksela maks. 140 µm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Głębokość przetwarzania min. 16 bit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Możliwość pracy detektora z dwiema bateriami podłączonymi jednocześnie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Czas pracy detektora na dwóch bateriach bez konieczności ich ładowania min. 15 h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Waga detektora z dwiema bateriami max 3,4 kg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Wbudowana pamięć w detektor na min. 200 obrazów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Rozdzielczość przestrzenna min 3.5 </w:t>
            </w:r>
            <w:proofErr w:type="spellStart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lp</w:t>
            </w:r>
            <w:proofErr w:type="spellEnd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/mm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Łączność bezprzewodowa detektora zapewniona przez min. 3 wbudowane anteny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Szybki transfer danych detektora typu Wi-Fi o standardzie min. </w:t>
            </w: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IEEE802.11ac (2.4 </w:t>
            </w:r>
            <w:proofErr w:type="spellStart"/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Ghz</w:t>
            </w:r>
            <w:proofErr w:type="spellEnd"/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/5GHz)</w:t>
            </w:r>
            <w:r w:rsidR="00D2684F"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lub równoważnej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Czas akwizycji obrazu maks. 3 sek.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Klasa szczelności detektora min. IP66</w:t>
            </w:r>
            <w:r w:rsidR="00D2684F"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lub równoważna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Dopuszczalne obciążenie detektora na całej powierzchni min. 390 kg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Dopuszczalne obciążenie detektora na polu o powierzchni 4 cm² min. 190 kg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Zakres maksymalnej temperatury dla pracy detektora min. 38 </w:t>
            </w:r>
            <w:r w:rsidRPr="004D7E19">
              <w:rPr>
                <w:rFonts w:ascii="Arial" w:eastAsia="SimSun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°</w:t>
            </w: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C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DF61AC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8E" w:rsidRPr="004D7E19" w:rsidRDefault="000A5E8E" w:rsidP="000A5E8E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Stacja dokująca do detektorów – szt. 1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8E" w:rsidRPr="004D7E19" w:rsidRDefault="000A5E8E" w:rsidP="000A5E8E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Stacja dokująca umożliwiająca ładowanie detektorów bez konieczności wyjmowania z nich baterii, wyposażona w min. dwa niezależne porty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A5E8E" w:rsidRPr="004D7E19" w:rsidRDefault="000A5E8E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8E" w:rsidRPr="004D7E19" w:rsidRDefault="000A5E8E" w:rsidP="000A5E8E">
            <w:pPr>
              <w:ind w:left="36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Stacjonarna stacja akwizycyjna / konsola technika – 1 szt.</w:t>
            </w:r>
          </w:p>
        </w:tc>
        <w:tc>
          <w:tcPr>
            <w:tcW w:w="1917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A5E8E" w:rsidRPr="004D7E19" w:rsidRDefault="000A5E8E" w:rsidP="000A5E8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AC3541" w:rsidRPr="004D7E19" w:rsidRDefault="00AC3541" w:rsidP="00AC3541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Interfejs sieciowy zgodnie z DICOM 3.0 z następującymi klasami serwisowymi:                                                                 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Send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Receive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                           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Basic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Print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                                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Query/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Retrieve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Modility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Worklist</w:t>
            </w:r>
            <w:proofErr w:type="spellEnd"/>
          </w:p>
          <w:p w:rsidR="00BB3791" w:rsidRPr="004D7E19" w:rsidRDefault="00BB3791" w:rsidP="00AC3541">
            <w:pPr>
              <w:spacing w:after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Storage </w:t>
            </w:r>
            <w:proofErr w:type="spellStart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Commitment</w:t>
            </w:r>
            <w:proofErr w:type="spellEnd"/>
          </w:p>
          <w:p w:rsidR="00BB3791" w:rsidRPr="004D7E19" w:rsidRDefault="00BB379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- MPPS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AC3541" w:rsidRPr="004D7E19" w:rsidRDefault="00AC3541" w:rsidP="00AC3541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dla lokalnych administratorów z zakresu konfiguracji parametrów DICOM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AC3541" w:rsidRPr="004D7E19" w:rsidRDefault="00AC3541" w:rsidP="00AC3541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Nadanie pełnych uprawnień dla administratorów lokalnych do konfiguracji parametrów DICOM oraz ustawień sieci LAN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Przeprowadzenie testów funkcjonalnych współpracy z posiadanym przez zamawiającego serwerem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Modality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Worklist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oraz archiwum PACS.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AC3541" w:rsidRPr="004D7E19" w:rsidRDefault="00AC3541" w:rsidP="00AC3541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Archiwizacja obrazów na CD-R oraz DVD z dogrywaniem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DICOM’owego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viewer’a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umożliwiającego odtwarzanie obrazów na dowolnym PC niewyposażonym w specjalistyczne oprogramowanie.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AC3541" w:rsidRPr="004D7E19" w:rsidRDefault="00AC3541" w:rsidP="00AC3541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Podłączenia oferowanego urządzenia do systemu informatycznego PACS/RIS (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Agfa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Impax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Zamawiającego. Zamawiający posiada wolne licencje dla systemu PACS/RIS. Koszty integracji po stronie systemu PACS/RIS pokrywa Zamawiający. Koszty integracji po stronie dostawcy urządzenia należy ująć w cenie zadania.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AC3541" w:rsidRPr="004D7E19" w:rsidRDefault="00AC3541" w:rsidP="00AC3541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Zamawiający wymaga dostarczenia urządzenia wraz z pełnym oprogramowaniem oraz wszelkimi kodami serwisowymi oraz danymi umożliwiającymi pełne i swobodne serwisowanie urządzeń po wygaśnięciu okresu gwarancyjnego przez podmiot wybrany przez Zamawiającego w konkurencyjnej procedurze.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41" w:rsidRPr="004D7E19" w:rsidRDefault="00AC3541" w:rsidP="00AC3541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Oprogramowanie stacji akwizycyjnej do obsługi bezprzewodowych detektorów w języku polskim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41" w:rsidRPr="004D7E19" w:rsidRDefault="00AC3541" w:rsidP="00AC3541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Dostęp do konsoli technika tylko po uprzednim zalogowaniu się </w:t>
            </w: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osób uprawnionych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Podstawowe oprogramowanie do obróbki uzyskiwanych obrazów, tj.: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zmiana zaczernienia i kontrastu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obracanie obrazu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prezentacja pozytyw-negatyw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pomiar odległości i kątów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powiększanie obrazu</w:t>
            </w:r>
          </w:p>
          <w:p w:rsidR="00AC3541" w:rsidRPr="004D7E19" w:rsidRDefault="00AC3541" w:rsidP="00AC3541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- umieszczanie oznaczenia projekcji L/R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41" w:rsidRPr="004D7E19" w:rsidRDefault="00AC3541" w:rsidP="00AC3541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Możliwość definiowania komentarzy do umieszczenia w dowolnym miejscu na obrazie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41" w:rsidRPr="004D7E19" w:rsidRDefault="00AC3541" w:rsidP="00AC3541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Oprogramowanie umożliwiające po ekspozycji akceptację lub odrzucenie obrazu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41" w:rsidRPr="004D7E19" w:rsidRDefault="00AC3541" w:rsidP="00AC3541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Oprogramowanie stacji technika posiadające pełną bezterminową licencję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41" w:rsidRPr="004D7E19" w:rsidRDefault="00AC3541" w:rsidP="00AC3541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Oprogramowanie stacji roboczej umożliwiające wygenerowanie raportu zdjęć odrzuconych  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41" w:rsidRPr="004D7E19" w:rsidRDefault="00AC3541" w:rsidP="00AC3541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Oprogramowanie </w:t>
            </w:r>
            <w:r w:rsidR="00D2684F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mini PACS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Vieworks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QX-Link z licencją na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10 stanowisk diagnostycznych, zawierające narzędzia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pomiarowe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41" w:rsidRPr="004D7E19" w:rsidRDefault="00AC3541" w:rsidP="00AC3541">
            <w:pPr>
              <w:rPr>
                <w:rFonts w:ascii="Arial" w:eastAsia="Yu Gothic UI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color w:val="404040" w:themeColor="text1" w:themeTint="BF"/>
                <w:sz w:val="18"/>
                <w:szCs w:val="18"/>
              </w:rPr>
              <w:t xml:space="preserve">Komputer stacji technika o parametrach min.: 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color w:val="404040" w:themeColor="text1" w:themeTint="BF"/>
                <w:sz w:val="18"/>
                <w:szCs w:val="18"/>
              </w:rPr>
              <w:t>- p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rocesor czterordzeniowy o wydajności min. 10 000 pkt w teście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PassMark</w:t>
            </w:r>
            <w:proofErr w:type="spellEnd"/>
            <w:r w:rsidR="00D2684F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równoważnym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;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min. 8 GB pamięci RAM;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min. 240GB </w:t>
            </w:r>
            <w:r w:rsidR="00D2684F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SSD z wydzieloną przestrzenią partycji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Recovery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; 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min. zintegrowana karta graficzna; 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karta WIFI n/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ac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+ RJ-45 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złącza </w:t>
            </w:r>
            <w:r w:rsidR="00D2684F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HDMI i/lub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DisplayPort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; 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wbudowany w obudowę napęd optyczny z funkcją nagrywarki DVD +/-RW; 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przewodowa klawiatura i mysz;</w:t>
            </w:r>
          </w:p>
          <w:p w:rsidR="00AC3541" w:rsidRPr="004D7E19" w:rsidRDefault="00AC3541" w:rsidP="00AC3541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system operacyjny Windows 10 Pro PL; 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AC3541" w:rsidRPr="004D7E19" w:rsidRDefault="00AC3541" w:rsidP="002C462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41" w:rsidRPr="004D7E19" w:rsidRDefault="00AC3541" w:rsidP="00AC3541">
            <w:pPr>
              <w:spacing w:after="0"/>
              <w:rPr>
                <w:rFonts w:ascii="Arial" w:eastAsia="Yu Gothic UI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color w:val="404040" w:themeColor="text1" w:themeTint="BF"/>
                <w:sz w:val="18"/>
                <w:szCs w:val="18"/>
              </w:rPr>
              <w:t xml:space="preserve">Monitor przeglądowy stacji technika o parametrach min.: 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wielkość matrycy min. 19’’; 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rozdzielczość min. 1280 x 1024; 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typ matrycy IPS lub VA; 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jasność min. 350 cd/m2;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złącza </w:t>
            </w:r>
            <w:r w:rsidR="00D2684F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HDMI i/lub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DisplayPort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; 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komplet okablowania; </w:t>
            </w:r>
          </w:p>
          <w:p w:rsidR="00AC3541" w:rsidRPr="004D7E19" w:rsidRDefault="00AC3541" w:rsidP="00AC3541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regulacja pochylenia; </w:t>
            </w:r>
          </w:p>
          <w:p w:rsidR="00AC3541" w:rsidRPr="004D7E19" w:rsidRDefault="00AC3541" w:rsidP="00AC3541">
            <w:pPr>
              <w:spacing w:after="0"/>
              <w:rPr>
                <w:rFonts w:ascii="Arial" w:eastAsia="Yu Gothic UI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gwarancja 24 miesięcy</w:t>
            </w:r>
          </w:p>
        </w:tc>
        <w:tc>
          <w:tcPr>
            <w:tcW w:w="1917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C3541" w:rsidRPr="004D7E19" w:rsidRDefault="00AC3541" w:rsidP="00AC3541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693F4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545D6" w:rsidRPr="004D7E19" w:rsidRDefault="001545D6" w:rsidP="001545D6">
            <w:pPr>
              <w:snapToGrid w:val="0"/>
              <w:spacing w:after="0" w:line="276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cs-CZ"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cs-CZ" w:eastAsia="pl-PL"/>
              </w:rPr>
              <w:t>Automatyczny duplikator DVD/CD zarejestrowany jako wyrób medyczny</w:t>
            </w:r>
          </w:p>
          <w:p w:rsidR="001545D6" w:rsidRPr="004D7E19" w:rsidRDefault="001545D6" w:rsidP="001545D6">
            <w:pPr>
              <w:numPr>
                <w:ilvl w:val="1"/>
                <w:numId w:val="15"/>
              </w:numPr>
              <w:spacing w:after="0" w:line="276" w:lineRule="auto"/>
              <w:ind w:left="192" w:hanging="192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cs-CZ"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cs-CZ" w:eastAsia="pl-PL"/>
              </w:rPr>
              <w:t xml:space="preserve">pojemność min. 20 płyt </w:t>
            </w:r>
          </w:p>
          <w:p w:rsidR="001545D6" w:rsidRPr="004D7E19" w:rsidRDefault="001545D6" w:rsidP="001545D6">
            <w:pPr>
              <w:numPr>
                <w:ilvl w:val="1"/>
                <w:numId w:val="15"/>
              </w:numPr>
              <w:spacing w:after="0" w:line="276" w:lineRule="auto"/>
              <w:ind w:left="192" w:hanging="192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cs-CZ"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cs-CZ" w:eastAsia="pl-PL"/>
              </w:rPr>
              <w:t>odbiornik min 25 płyt</w:t>
            </w:r>
          </w:p>
          <w:p w:rsidR="001545D6" w:rsidRPr="004D7E19" w:rsidRDefault="001545D6" w:rsidP="001545D6">
            <w:pPr>
              <w:spacing w:after="0" w:line="276" w:lineRule="auto"/>
              <w:rPr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cs-CZ" w:eastAsia="pl-PL"/>
              </w:rPr>
              <w:t>rozdzielczość drukowania do 4800 dpi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Warunki gwarancji i serwisu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color w:val="404040" w:themeColor="text1" w:themeTint="BF"/>
                <w:sz w:val="18"/>
                <w:szCs w:val="18"/>
              </w:rPr>
              <w:t xml:space="preserve">Okres gwarancji detektora cyfrowego min. 24 miesięcy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od daty podpisania protokołu odbioru.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przystąpienia do napraw maks. 48 godz. od zgłoszenia awarii, z wyłączeniem dni ustawowo wolnych od pracy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Inne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personelu obsługującego aparaturę w siedzibie Zamawiającego</w:t>
            </w:r>
            <w:r w:rsid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4D7E1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 uprzednim ustaleniu terminu szkolenia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Wykonawca zobowiązany jest dostarczyć wraz z protokołem zdawczo-odbiorczym: instrukcję obsługi urządzenia w języku polskim oraz paszport techniczny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Wykonawca jest zobowiązany (na własny koszt i we własnym zakresie) do montażu i uruchomienia oferowanego systemu wraz z wykonaniem testów specjalistycznych i odbiorczych całego systemu (ucyfrowienie wraz z aparatem RTG).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Deklaracja zgodności, CE oraz wpis do rejestru wyrobów medycznych.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Autoryzowany serwis z dostępem do oryginalnych części zamiennych od producenta (autoryzacja).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Zadanie nr 2. System ucyfrowienia aparatu RTG </w:t>
            </w:r>
          </w:p>
          <w:p w:rsidR="001545D6" w:rsidRPr="004D7E19" w:rsidRDefault="001545D6" w:rsidP="00154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zh-CN"/>
              </w:rPr>
            </w:pPr>
            <w:r w:rsidRPr="004D7E19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  <w:t xml:space="preserve">(kod CPV 33100000-1 urządzenia medyczne)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shd w:val="clear" w:color="auto" w:fill="EEEEEE"/>
              </w:rPr>
              <w:t xml:space="preserve"> </w:t>
            </w:r>
          </w:p>
        </w:tc>
        <w:tc>
          <w:tcPr>
            <w:tcW w:w="1917" w:type="dxa"/>
            <w:shd w:val="clear" w:color="auto" w:fill="D9D9D9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Wartość/opis oferowanego parametru</w:t>
            </w: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1545D6" w:rsidRPr="004D7E19" w:rsidRDefault="001545D6" w:rsidP="001545D6">
            <w:pPr>
              <w:snapToGrid w:val="0"/>
              <w:spacing w:after="0" w:line="276" w:lineRule="auto"/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Producent/kraj pochodzenia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1545D6" w:rsidRPr="004D7E19" w:rsidRDefault="001545D6" w:rsidP="001545D6">
            <w:pPr>
              <w:pStyle w:val="Akapitzlist1"/>
              <w:spacing w:after="0"/>
              <w:ind w:left="0"/>
              <w:rPr>
                <w:rFonts w:ascii="Arial" w:eastAsia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Sprzęt  fabrycznie nowy ( rok produkcji min.2022)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rPr>
                <w:rFonts w:ascii="Arial" w:eastAsia="Yu Gothic UI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color w:val="404040" w:themeColor="text1" w:themeTint="BF"/>
                <w:sz w:val="18"/>
                <w:szCs w:val="18"/>
              </w:rPr>
              <w:t xml:space="preserve">System ucyfrowienia aparatów RTG typu DR  </w:t>
            </w:r>
          </w:p>
          <w:p w:rsidR="001545D6" w:rsidRPr="004D7E19" w:rsidRDefault="001545D6" w:rsidP="001545D6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fabrycznie nowy, nieużywany, </w:t>
            </w:r>
            <w:proofErr w:type="spellStart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niepowystawowy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Ucyfrowienie aparatów RTG bazujące na dwóch płaskich detektorach bezprzewodowych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Detektor bezprzewodowy  – szt. 1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Detektor bezprzewodowy typu </w:t>
            </w:r>
            <w:proofErr w:type="spellStart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flat</w:t>
            </w:r>
            <w:proofErr w:type="spellEnd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panel a-Si TFT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Akumulatory do zasilania detektora min. 2 szt. oraz ładowarka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Aktywne pole obrazowe detektora min. 43 x 43cm (+/- 0,5 cm)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Wielkość piksela maks. 140 µm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Głębokość przetwarzania min. 16 bit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Możliwość pracy detektora z dwiema bateriami podłączonymi jednocześnie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Czas pracy detektora na dwóch bateriach bez konieczności ich ładowania min. 15 h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Waga detektora z dwiema bateriami max 3,7 kg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Wbudowana pamięć w detektor na min. 200 obrazów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Rozdzielczość przestrzenna min 3.5 </w:t>
            </w:r>
            <w:proofErr w:type="spellStart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lp</w:t>
            </w:r>
            <w:proofErr w:type="spellEnd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/mm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Łączność bezprzewodowa detektora zapewniona przez min. 3 wbudowane anteny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Szybki transfer danych detektora typu Wi-Fi o standardzie min. </w:t>
            </w: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IEEE802.11ac (2.4 </w:t>
            </w:r>
            <w:proofErr w:type="spellStart"/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Ghz</w:t>
            </w:r>
            <w:proofErr w:type="spellEnd"/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/5GHz) lub równoważnym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Czas akwizycji obrazu maks. 3 sek.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Klasa szczelności detektora min. IP66 lub równoważna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Dopuszczalne obciążenie detektora na całej powierzchni min. 390 kg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Dopuszczalne obciążenie detektora na polu o powierzchni 4 cm² min. 190 kg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Zakres maksymalnej temperatury dla pracy detektora min. 38 </w:t>
            </w:r>
            <w:r w:rsidRPr="004D7E19">
              <w:rPr>
                <w:rFonts w:ascii="Arial" w:eastAsia="SimSun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°</w:t>
            </w: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C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Detektor bezprzewodowy – szt. 1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Detektor bezprzewodowy typu </w:t>
            </w:r>
            <w:proofErr w:type="spellStart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flat</w:t>
            </w:r>
            <w:proofErr w:type="spellEnd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 panel a-Si TFT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Akumulatory do zasilania detektora min. 2 szt. oraz ładowarka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Aktywne pole obrazowe detektora min. 36 x 43cm (+/- 0,5 cm)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Wielkość piksela maks. 140 µm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Głębokość przetwarzania min. 16 bit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Możliwość pracy detektora z dwiema bateriami podłączonymi jednocześnie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Czas pracy detektora na dwóch bateriach bez konieczności ich ładowania min. 15 h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Waga detektora z dwiema bateriami max 3,4 kg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Wbudowana pamięć w detektor na min. 200 obrazów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Rozdzielczość przestrzenna min 3.5 </w:t>
            </w:r>
            <w:proofErr w:type="spellStart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lp</w:t>
            </w:r>
            <w:proofErr w:type="spellEnd"/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/mm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Łączność bezprzewodowa detektora zapewniona przez min. 3 wbudowane anteny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Szybki transfer danych detektora typu Wi-Fi o standardzie min. </w:t>
            </w: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IEEE802.11ac (2.4 </w:t>
            </w:r>
            <w:proofErr w:type="spellStart"/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Ghz</w:t>
            </w:r>
            <w:proofErr w:type="spellEnd"/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/5GHz) lub równoważnym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Czas akwizycji obrazu maks. 3 sek.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Klasa szczelności detektora min. IP66 lub równoważna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Dopuszczalne obciążenie detektora na całej powierzchni min. 390 kg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Dopuszczalne obciążenie detektora na polu o powierzchni 4 cm² min. 190 kg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Zakres maksymalnej temperatury dla pracy detektora min. 38 </w:t>
            </w:r>
            <w:r w:rsidRPr="004D7E19">
              <w:rPr>
                <w:rFonts w:ascii="Arial" w:eastAsia="SimSun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°</w:t>
            </w: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C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Stacja dokująca do detektorów – szt. 1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Stacja dokująca umożliwiająca ładowanie detektorów bez konieczności wyjmowania z nich baterii, wyposażona w min. dwa niezależne porty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ind w:left="360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Stacjonarna stacja akwizycyjna / konsola technika – 1 szt.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1545D6" w:rsidRPr="004D7E19" w:rsidRDefault="001545D6" w:rsidP="001545D6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Interfejs sieciowy zgodnie z DICOM 3.0 z następującymi klasami serwisowymi:                                                                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Send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Receive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                          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Basic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Print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                               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Query/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Retrieve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Modility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Worklist</w:t>
            </w:r>
            <w:proofErr w:type="spellEnd"/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Storage </w:t>
            </w:r>
            <w:proofErr w:type="spellStart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Commitment</w:t>
            </w:r>
            <w:proofErr w:type="spellEnd"/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- MPPS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dla lokalnych administratorów z zakresu konfiguracji parametrów DICOM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Nadanie pełnych uprawnień dla administratorów lokalnych do konfiguracji parametrów DICOM oraz ustawień sieci LAN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Przeprowadzenie testów funkcjonalnych współpracy z posiadanym przez zamawiającego serwerem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Modality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Worklist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oraz archiwum PACS.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Archiwizacja obrazów na CD-R oraz DVD z dogrywaniem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DICOM’owego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viewer’a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umożliwiającego odtwarzanie obrazów na dowolnym PC niewyposażonym w specjalistyczne oprogramowanie.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Podłączenia oferowanego urządzenia do systemu informatycznego PACS/RIS (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Agfa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Impax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Zamawiającego. Zamawiający posiada wolne licencje dla systemu PACS/RIS. Koszty integracji po stronie systemu PACS/RIS pokrywa Zamawiający. Koszty integracji po stronie dostawcy urządzenia należy ująć w cenie zadania.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Zamawiający wymaga dostarczenia urządzenia wraz z pełnym oprogramowaniem oraz wszelkimi kodami serwisowymi oraz danymi umożliwiającymi pełne i swobodne serwisowanie urządzeń po wygaśnięciu okresu gwarancyjnego przez podmiot wybrany przez Zamawiającego w konkurencyjnej procedurze.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Oprogramowanie stacji akwizycyjnej do obsługi bezprzewodowych detektorów w języku polskim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Dostęp do konsoli technika tylko po uprzednim zalogowaniu się </w:t>
            </w: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osób uprawnionych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Podstawowe oprogramowanie do obróbki uzyskiwanych obrazów, tj.: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zmiana zaczernienia i kontrastu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obracanie obrazu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prezentacja pozytyw-negatyw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pomiar odległości i kątów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powiększanie obrazu</w:t>
            </w:r>
          </w:p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lastRenderedPageBreak/>
              <w:t>- umieszczanie oznaczenia projekcji L/R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Możliwość definiowania komentarzy do umieszczenia w dowolnym miejscu na obrazie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Oprogramowanie umożliwiające po ekspozycji akceptację lub odrzucenie obrazu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>Oprogramowanie stacji technika posiadające pełną bezterminową licencję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pStyle w:val="Tekstpodstawowy2"/>
              <w:rPr>
                <w:rFonts w:ascii="Arial" w:eastAsia="Yu Gothic UI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 w:val="0"/>
                <w:bCs w:val="0"/>
                <w:color w:val="404040" w:themeColor="text1" w:themeTint="BF"/>
                <w:sz w:val="18"/>
                <w:szCs w:val="18"/>
              </w:rPr>
              <w:t xml:space="preserve">Oprogramowanie stacji roboczej umożliwiające wygenerowanie raportu zdjęć odrzuconych 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Oprogramowanie typu mini PACS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Vieworks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QX-Link z licencją na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10 stanowisk diagnostycznych, zawierające narzędzia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pomiarowe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spacing w:after="0"/>
              <w:rPr>
                <w:rFonts w:ascii="Arial" w:eastAsia="Yu Gothic UI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color w:val="404040" w:themeColor="text1" w:themeTint="BF"/>
                <w:sz w:val="18"/>
                <w:szCs w:val="18"/>
              </w:rPr>
              <w:t xml:space="preserve">Komputer stacji technika o parametrach min.: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color w:val="404040" w:themeColor="text1" w:themeTint="BF"/>
                <w:sz w:val="18"/>
                <w:szCs w:val="18"/>
              </w:rPr>
              <w:t>- p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rocesor czterordzeniowy o wydajności min. 10 000 pkt w teście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PassMark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;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min. 8 GB pamięci RAM;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min. 240GB typu SSD z wydzieloną przestrzenią partycji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Recovery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;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min. zintegrowana karta graficzna;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karta WIFI n/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ac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+ RJ-45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złącza typu HDMI i/lub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DisplayPort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;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wbudowany w obudowę napęd optyczny z funkcją nagrywarki DVD +/-RW;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przewodowa klawiatura i mysz;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system operacyjny Windows 10 Pro PL;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D6" w:rsidRPr="004D7E19" w:rsidRDefault="001545D6" w:rsidP="001545D6">
            <w:pPr>
              <w:spacing w:after="0"/>
              <w:rPr>
                <w:rFonts w:ascii="Arial" w:eastAsia="Yu Gothic UI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color w:val="404040" w:themeColor="text1" w:themeTint="BF"/>
                <w:sz w:val="18"/>
                <w:szCs w:val="18"/>
              </w:rPr>
              <w:t xml:space="preserve">Monitor przeglądowy stacji technika o parametrach min.: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wielkość matrycy min. 19’’;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rozdzielczość min. 1280 x 1024;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typ matrycy IPS lub VA;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jasność min. 350 cd/m2;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złącza typu HDMI i/lub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DisplayPort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;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komplet okablowania;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regulacja pochylenia; </w:t>
            </w:r>
          </w:p>
          <w:p w:rsidR="001545D6" w:rsidRPr="004D7E19" w:rsidRDefault="001545D6" w:rsidP="001545D6">
            <w:pPr>
              <w:spacing w:after="0"/>
              <w:rPr>
                <w:rFonts w:ascii="Arial" w:eastAsia="Yu Gothic UI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gwarancja 24 miesięcy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7285C" w:rsidRPr="004D7E19" w:rsidRDefault="0007285C" w:rsidP="0007285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5C" w:rsidRPr="004D7E19" w:rsidRDefault="0007285C" w:rsidP="0007285C">
            <w:pPr>
              <w:snapToGrid w:val="0"/>
              <w:spacing w:after="0" w:line="276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cs-CZ"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cs-CZ" w:eastAsia="pl-PL"/>
              </w:rPr>
              <w:t>Automatyczny duplikator DVD/CD zarejestrowany jako wyrób medyczny</w:t>
            </w:r>
          </w:p>
          <w:p w:rsidR="0007285C" w:rsidRPr="004D7E19" w:rsidRDefault="0007285C" w:rsidP="0007285C">
            <w:pPr>
              <w:numPr>
                <w:ilvl w:val="1"/>
                <w:numId w:val="15"/>
              </w:numPr>
              <w:spacing w:after="0" w:line="276" w:lineRule="auto"/>
              <w:ind w:left="192" w:hanging="192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cs-CZ"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cs-CZ" w:eastAsia="pl-PL"/>
              </w:rPr>
              <w:t xml:space="preserve">pojemność min. 20 płyt </w:t>
            </w:r>
          </w:p>
          <w:p w:rsidR="0007285C" w:rsidRPr="004D7E19" w:rsidRDefault="0007285C" w:rsidP="0007285C">
            <w:pPr>
              <w:numPr>
                <w:ilvl w:val="1"/>
                <w:numId w:val="15"/>
              </w:numPr>
              <w:spacing w:after="0" w:line="276" w:lineRule="auto"/>
              <w:ind w:left="192" w:hanging="192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cs-CZ"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cs-CZ" w:eastAsia="pl-PL"/>
              </w:rPr>
              <w:t>odbiornik min 25 płyt</w:t>
            </w:r>
          </w:p>
          <w:p w:rsidR="0007285C" w:rsidRPr="004D7E19" w:rsidRDefault="0007285C" w:rsidP="0007285C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cs-CZ" w:eastAsia="pl-PL"/>
              </w:rPr>
              <w:t>rozdzielczość drukowania do 4800 dpi</w:t>
            </w:r>
          </w:p>
        </w:tc>
        <w:tc>
          <w:tcPr>
            <w:tcW w:w="1917" w:type="dxa"/>
          </w:tcPr>
          <w:p w:rsidR="0007285C" w:rsidRPr="004D7E19" w:rsidRDefault="0007285C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7285C" w:rsidRPr="004D7E19" w:rsidRDefault="0007285C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Warunki gwarancji i serwisu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Yu Gothic UI" w:hAnsi="Arial" w:cs="Arial"/>
                <w:color w:val="404040" w:themeColor="text1" w:themeTint="BF"/>
                <w:sz w:val="18"/>
                <w:szCs w:val="18"/>
              </w:rPr>
              <w:t xml:space="preserve">Okres gwarancji detektora cyfrowego min. 24 miesięcy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od daty podpisania protokołu odbioru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przystąpienia do napraw maks. 48 godz. od zgłoszenia awarii, z wyłączeniem dni ustawowo wolnych od pracy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Inne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4D7E19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personelu obsługującego aparaturę w siedzibie Zamawiającego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 uprzednim ustaleniu terminu szkolenia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Wykonawca zobowiązany jest dostarczyć wraz z protokołem zdawczo-odbiorczym: instrukcję obsługi urządzenia w języku polskim oraz paszport techniczny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Wykonawca jest zobowiązany (na własny koszt i we własnym zakresie) do montażu i uruchomienia oferowanego systemu wraz z wykonaniem testów specjalistycznych i odbiorczych całego systemu (ucyfrowienie wraz z aparatem RTG).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Deklaracja zgodności, CE oraz wpis do rejestru wyrobów medycznych.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Autoryzowany serwis z dostępem do oryginalnych części zamiennych od producenta (autoryzacja).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Zadanie nr 3. Gastroskop – 2 sztuki  </w:t>
            </w:r>
          </w:p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Wartość/opis oferowanego parametru</w:t>
            </w: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>Producent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>Nazwa i typ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>Kraj pochodzenia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>Urządzenie fabrycznie nowe/ rok produkcji min.2023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Średnica kanału roboczego: min 2,8mm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Średnica zewnętrzna tuby wziernikowej:  9,8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 robocza sondy wziernikowej: min 1050 mm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Kąt widzenia min. 140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Wychylenie końcówki sondy wziernikowej:</w:t>
            </w:r>
          </w:p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góra: 210°            - prawo: 120°  </w:t>
            </w:r>
          </w:p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dół: 120°               - lewo: 120°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Głębia ostrości: 4-100 mm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>Dodatkowy kanał do spłukiwania pola obserwacji, typu: WATER-JET System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Funkcja identyfikacji endoskopu: numer seryjny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i model urządzenia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 xml:space="preserve">Wlot kanału biopsyjnego typu </w:t>
            </w:r>
            <w:proofErr w:type="spellStart"/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Luer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 xml:space="preserve">Złącze konektora kanału typu </w:t>
            </w:r>
            <w:proofErr w:type="spellStart"/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Water</w:t>
            </w:r>
            <w:proofErr w:type="spellEnd"/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 xml:space="preserve"> Jet typu </w:t>
            </w:r>
            <w:proofErr w:type="spellStart"/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Luer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 xml:space="preserve">Zawór testera szczelności w konektorze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 xml:space="preserve">Kanał płuczący typu </w:t>
            </w:r>
            <w:proofErr w:type="spellStart"/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WaterJet</w:t>
            </w:r>
            <w:proofErr w:type="spellEnd"/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 xml:space="preserve"> – gniazdo zintegrowane z konektorem do procesora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        17.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System z podłączeniem do procesora i źródła światła za pomocą jednego konektora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18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 xml:space="preserve">Światłowód łączący konektor z rękojeścią wyposażony w gumowy kompensator </w:t>
            </w:r>
            <w:proofErr w:type="spellStart"/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naprężeń</w:t>
            </w:r>
            <w:proofErr w:type="spellEnd"/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19.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Rękojeść endoskopu z oznaczeniem modelu endoskopu w możliwością rozbudowy o system oznakowania kodem paskowym do systemu rejestracji procesów mycia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20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Wbudowany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mikrochip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informacyjny zawierający informację o typie i nr seryjnym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wideoendoskopu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z pamięcią ustawień balansu bieli ze stałym ustawieniem soczewki względem wylotu kanału biopsyjnego co daje stałość kierunku wyjścia narzędzia endoskopowego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       21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Chip CCD typu „kolor” w końcówce endoskopu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22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autoSpaceDE w:val="0"/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Programowalne przyciski endoskopowe: (min. 4 przyciski)</w:t>
            </w:r>
          </w:p>
          <w:p w:rsidR="001545D6" w:rsidRPr="004D7E19" w:rsidRDefault="001545D6" w:rsidP="001545D6">
            <w:pPr>
              <w:autoSpaceDE w:val="0"/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 xml:space="preserve">Możliwość przypisania dowolnej funkcji procesora na dowolny przycisk sterujący oferowanego </w:t>
            </w:r>
            <w:proofErr w:type="spellStart"/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>videogastroskopu</w:t>
            </w:r>
            <w:proofErr w:type="spellEnd"/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23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System rotacji przyłącza do procesora: 180 stopni , redukujące ryzyko uszkodzenia endoskopu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lastRenderedPageBreak/>
              <w:t>24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Możliwość mycia i dezynfekcji automatycznie w środkach chemicznych różnych producentów (min. 5, załączyć listę)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25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Aparat w pełni zanurzalny z zastosowaniem nakładek uszczelniających dla bezpieczeństwa styków elektrycznych przez działaniem środków dezynfekcyjnych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26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Pełna kompatybilność z posiadanym przez Zamawiającego procesorem wizyjnym serii EPK-3000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27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Pełna kompatybilność z posiadanym przez Zamawiającego procesorem wizyjnym serii EPK-100p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28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Gwarancja min.24 miesiące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29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Autoryzowany serwis z dostępem do oryginalnych części zamiennych od producenta (autoryzacja).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30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 okresie gwarancyjnym wykonywanie bezpłatnych przeglądów oraz serwisowanie zgodnie z wymaganiami/ zaleceniami producenta, ostatni na koniec gwarancji (podać ilość przeglądów).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Zagwarantowanie w okresie gwarancji sprzętu zamiennego o co najmniej równoważnych parametrach na czas napraw dłuższych niż 5 dni licząc od daty zgłoszenia awarii / usterki.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33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Zadanie nr 4 .</w:t>
            </w:r>
            <w:proofErr w:type="spellStart"/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Kolonoskop</w:t>
            </w:r>
            <w:proofErr w:type="spellEnd"/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– 3 sztuki </w:t>
            </w:r>
          </w:p>
          <w:p w:rsidR="001545D6" w:rsidRPr="004D7E19" w:rsidRDefault="001545D6" w:rsidP="001545D6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</w:pPr>
            <w:r w:rsidRPr="004D7E19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Wartość/opis oferowanego parametru</w:t>
            </w: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        1</w:t>
            </w:r>
          </w:p>
        </w:tc>
        <w:tc>
          <w:tcPr>
            <w:tcW w:w="5923" w:type="dxa"/>
            <w:vAlign w:val="center"/>
          </w:tcPr>
          <w:p w:rsidR="001545D6" w:rsidRPr="004D7E19" w:rsidRDefault="001545D6" w:rsidP="001545D6">
            <w:pPr>
              <w:snapToGrid w:val="0"/>
              <w:spacing w:after="0" w:line="276" w:lineRule="auto"/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 xml:space="preserve">Producent/nazw/typ urządzenia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0D2CE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>Kraj pochodzenia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0D2CE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        3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>Urządzenie fabrycznie nowe/ rok produkcji min.2023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        4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Średnica kanału roboczego: min 4,2 mm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        5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Średnica zewnętrzna tuby wziernikowej: max. 13,8 mm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        6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Długość robocza sondy wziernikowej: min. 1500 mm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        7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Kąt widzenia - min 140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         8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Minimalne wychylenie końcówki sondy wziernikowej:</w:t>
            </w:r>
          </w:p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a) góra - 180°</w:t>
            </w:r>
          </w:p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b) dół - 180°    </w:t>
            </w:r>
          </w:p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c) prawo - 160°</w:t>
            </w:r>
          </w:p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d) lewo - 160°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         9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Głębia ostrości min. 3-100 mm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        10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>Dodatkowy kanał do spłukiwania pola obserwacji, typu WATER-JET System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        11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Funkcja identyfikacji endoskopu min. numer seryjny i model urządzenia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       12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Chip CCD w końcówce endoskopu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       13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 xml:space="preserve">Wlot kanału biopsyjnego typu </w:t>
            </w:r>
            <w:proofErr w:type="spellStart"/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Luer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       14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 xml:space="preserve">Złącze konektora kanału typu </w:t>
            </w:r>
            <w:proofErr w:type="spellStart"/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Water</w:t>
            </w:r>
            <w:proofErr w:type="spellEnd"/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 xml:space="preserve"> Jet typu </w:t>
            </w:r>
            <w:proofErr w:type="spellStart"/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Luer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napToGrid w:val="0"/>
              <w:jc w:val="center"/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15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 xml:space="preserve">Zawór testera szczelności w konektorze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napToGrid w:val="0"/>
              <w:jc w:val="center"/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16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 xml:space="preserve">Kanał płuczący typu </w:t>
            </w:r>
            <w:proofErr w:type="spellStart"/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WaterJet</w:t>
            </w:r>
            <w:proofErr w:type="spellEnd"/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 xml:space="preserve"> – gniazdo zintegrowane z konektorem do procesora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napToGrid w:val="0"/>
              <w:jc w:val="center"/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lastRenderedPageBreak/>
              <w:t>17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System z podłączeniem do procesora i źródła światła za pomocą jednego konektora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napToGrid w:val="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18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 xml:space="preserve">Światłowód łączący konektor z rękojeścią wyposażony w gumowy kompensator </w:t>
            </w:r>
            <w:proofErr w:type="spellStart"/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naprężeń</w:t>
            </w:r>
            <w:proofErr w:type="spellEnd"/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napToGrid w:val="0"/>
              <w:jc w:val="center"/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19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Rękojeść endoskopu z oznaczeniem modelu endoskopu w możliwością rozbudowy o system oznakowania kodem paskowym do systemu rejestracji procesów mycia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napToGrid w:val="0"/>
              <w:jc w:val="center"/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20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5D6" w:rsidRPr="004D7E19" w:rsidRDefault="001545D6" w:rsidP="001545D6">
            <w:pPr>
              <w:autoSpaceDE w:val="0"/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Programowalne przyciski endoskopowe: (min. 4 przyciski). </w:t>
            </w:r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>Możliwość przypisania funkcji procesora na dowolny</w:t>
            </w:r>
          </w:p>
          <w:p w:rsidR="001545D6" w:rsidRPr="004D7E19" w:rsidRDefault="001545D6" w:rsidP="001545D6">
            <w:pPr>
              <w:autoSpaceDE w:val="0"/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 xml:space="preserve">przycisk sterujący oferowanego </w:t>
            </w:r>
            <w:proofErr w:type="spellStart"/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>videokolonoskopu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napToGrid w:val="0"/>
              <w:jc w:val="center"/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21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System rotacji przyłącza do procesora: 180 stopni , redukujące ryzyko uszkodzenia endoskopu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napToGrid w:val="0"/>
              <w:jc w:val="center"/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22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Wbudowany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mikrochip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informacyjny zawierający informację o typie i nr seryjnym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wideoendoskopu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z pamięcią ustawień balansu bieli ze stałym ustawieniem soczewki względem wylotu kanału biopsyjnego co daje stałość kierunku wyjścia narzędzia endoskopowego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napToGrid w:val="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23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Dzielona sztywność wziernika (stała bez konieczności regulacji)  w 3 odcinkach wyposażona w technologię zapewniającą optymalne przeniesienie momentu sił skrętnej wzdłuż osi sondy z głowicy kontrolnej endoskopu na końcówkę zdalną, co umożliwia kontrolę podczas wprowadzania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wideokolonoskopu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 trakcie procedur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endoterapeutycznych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ułatwiająca wprowadzanie do jelita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napToGrid w:val="0"/>
              <w:spacing w:line="288" w:lineRule="auto"/>
              <w:jc w:val="center"/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24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Możliwość mycia i dezynfekcji automatycznie w środkach chemicznych różnych producentów (min. 5, załączyć listę)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napToGrid w:val="0"/>
              <w:jc w:val="center"/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25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Aparat w pełni zanurzalny z zastosowaniem nakładek uszczelniających dla bezpieczeństwa styków elektrycznych przez działaniem środków dezynfekcyjnych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napToGrid w:val="0"/>
              <w:jc w:val="center"/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26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Pełna kompatybilność z posiadanym przez Zamawiającego  procesorem wizyjnym serii EPK-3000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Batang" w:hAnsi="Arial" w:cs="Arial"/>
                <w:color w:val="404040" w:themeColor="text1" w:themeTint="BF"/>
                <w:sz w:val="18"/>
                <w:szCs w:val="18"/>
              </w:rPr>
              <w:t>27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5D6" w:rsidRPr="004D7E19" w:rsidRDefault="001545D6" w:rsidP="001545D6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Pełna kompatybilność z posiadanym przez Zamawiającego  procesorem wizyjnym serii EPK-100p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28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Autoryzowany serwis z dostępem do oryginalnych części zamiennych od producenta (autoryzacja).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29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 okresie gwarancyjnym wykonywanie bezpłatnych przeglądów oraz serwisowanie zgodnie z wymaganiami/ zaleceniami producenta, ostatni na koniec gwarancji (podać ilość przeglądów).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30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Zagwarantowanie w okresie gwarancji sprzętu zamiennego o co najmniej równoważnych parametrach na czas napraw dłuższych niż 5 dni licząc od daty zgłoszenia awarii / usterki.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75CB3">
        <w:trPr>
          <w:jc w:val="center"/>
        </w:trPr>
        <w:tc>
          <w:tcPr>
            <w:tcW w:w="1186" w:type="dxa"/>
            <w:shd w:val="clear" w:color="auto" w:fill="auto"/>
          </w:tcPr>
          <w:p w:rsidR="001545D6" w:rsidRPr="004D7E19" w:rsidRDefault="001545D6" w:rsidP="001545D6">
            <w:pPr>
              <w:spacing w:after="0" w:line="240" w:lineRule="auto"/>
              <w:ind w:left="36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Zadanie nr 6. Aparat USG z 3 głowicami   1 szt.</w:t>
            </w:r>
          </w:p>
          <w:p w:rsidR="001545D6" w:rsidRPr="004D7E19" w:rsidRDefault="001545D6" w:rsidP="00154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zh-CN"/>
              </w:rPr>
            </w:pPr>
            <w:r w:rsidRPr="004D7E19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  <w:t xml:space="preserve">(kod CPV33100000-1 urządzenia medyczne) – Oddział Nakło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</w:r>
          </w:p>
        </w:tc>
        <w:tc>
          <w:tcPr>
            <w:tcW w:w="1917" w:type="dxa"/>
            <w:shd w:val="clear" w:color="auto" w:fill="D9D9D9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Wartość/opis oferowanego parametru</w:t>
            </w: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1545D6" w:rsidRPr="004D7E19" w:rsidRDefault="001545D6" w:rsidP="001545D6">
            <w:pPr>
              <w:snapToGrid w:val="0"/>
              <w:spacing w:after="0" w:line="276" w:lineRule="auto"/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Producent/kraj pochodzenia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1545D6" w:rsidRPr="004D7E19" w:rsidRDefault="001545D6" w:rsidP="001545D6">
            <w:pPr>
              <w:pStyle w:val="Akapitzlist1"/>
              <w:spacing w:after="0"/>
              <w:ind w:left="0"/>
              <w:rPr>
                <w:rFonts w:ascii="Arial" w:eastAsia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Sprzęt  fabrycznie nowy ( rok produkcji  min. 2022)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Kliniczny, cyfrowy, aparat ultrasonograficzny z kolorowym Dopplerem.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Cyfrowy system formowania wiązki ultradźwiękowej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Ilość niezależnych aktywnych kanałów przetwarzania, Min. 800 000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Ilość aktywnych gniazd głowic obrazowych, min.3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Dynamika systemu Min. 250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Monitor typu LCD o wysokiej rozdzielczości bez przeplotu, Przekątna ekranu min. 21 cali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regulacji konsoli góra-dół, niezależnie od monitora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Dotykowy panel sterujący typu LCD wbudowany w konsolę, Przekątna min. 10 cali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częstotliwości pracy Min. od 1 MHz do 16 MHz.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Liczba obrazów pamięci dynamicznej (typu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Cineloop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), min.40000 klatek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Pamięć dynamiczna dla trybu M-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D-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Min. 13 000 linii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Regulacja głębokości pola obrazowania, Min. 2 - 37 cm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Ilość ustawień wstępnych (tzw.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Presetów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programowanych przez użytkownika, min37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Podstawa jezdna z czterema obrotowymi kołami z możliwością blokowania każdego z kół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D9D9D9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Obrazowanie i prezentacja obrazu</w:t>
            </w:r>
          </w:p>
        </w:tc>
        <w:tc>
          <w:tcPr>
            <w:tcW w:w="1917" w:type="dxa"/>
            <w:shd w:val="clear" w:color="auto" w:fill="D9D9D9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Kombinacje prezentowanych jednocześnie obrazów. Min.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B,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 + B,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M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 + M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D 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 + D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 + C (Color Doppler)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 + PD (Power Doppler)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B +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Color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+ 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Odświeżanie obrazu (typu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Frame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Rate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dla trybu B, Min. 2 000 obrazów/s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Odświeżanie obrazu (typu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Frame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Rate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B + kolor (CD), min.400 obrazów/s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Obrazowanie harmoniczne z metodą filtrowania oraz z inwersją impulsu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Obrazowanie w trybie Doppler Kolorowy (CD)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prędkości Dopplera Kolorowego (CD), Min.: +/- 6,0 m/s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Obrazowanie w trybie Power Doppler (PD) i Power Doppler Kierunkowy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Obrazowanie w trybie Dopplera Pulsacyjnego PWD oraz HPRF PWD (o wysokiej częstotliwości powtarzania)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prędkości Dopplera pulsacyjnego (PWD)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(przy zerowym kącie bramki), Min.: +/- 9,0 m/s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Regulacja bramki dopplerowskiej, min. 0,5 mm do 25 mm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Możliwość odchylenia wiązki Dopplerowskiej, Min. +/- 20 stopni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Możliwość korekcji kąta bramki dopplerowskiej Min. +/- 80 stopni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Automatyczna korekcja kąta bramki dopplerowskiej za pomocą jednego przycisku w zakresie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Obrazowanie typu „</w:t>
            </w:r>
            <w:proofErr w:type="spellStart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Compound</w:t>
            </w:r>
            <w:proofErr w:type="spellEnd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” w układzie wiązek ultradźwięków wysyłanych pod wieloma kątami (tzw. skrzyżowane ultradźwięki), min.3 zakresy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System obrazowania wyostrzający kontury i redukujący artefakty szumowe – dostępny na wszystkich głowicach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Obrazowanie w trybie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Triplex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– (B+CD/PD +PWD)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Obrazowanie trapezowe na głowicach liniowych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Automatyczna optymalizacja obrazu B i spektrum dopplerowskiego za pomocą jednego przycisku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Możliwość zmian map koloru w </w:t>
            </w:r>
            <w:proofErr w:type="spellStart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Color</w:t>
            </w:r>
            <w:proofErr w:type="spellEnd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Dopplerze min. 12 map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Możliwość regulacji wzmocnienia </w:t>
            </w:r>
            <w:proofErr w:type="spellStart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gain</w:t>
            </w:r>
            <w:proofErr w:type="spellEnd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, mapy koloru, </w:t>
            </w:r>
            <w:proofErr w:type="spellStart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sweep</w:t>
            </w:r>
            <w:proofErr w:type="spellEnd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speed</w:t>
            </w:r>
            <w:proofErr w:type="spellEnd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, wyostrzenia granic tkanek w czasie rzeczywistym i po zamrożeniu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D9D9D9"/>
          </w:tcPr>
          <w:p w:rsidR="001545D6" w:rsidRPr="004D7E19" w:rsidRDefault="001545D6" w:rsidP="001545D6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Archiwizacja obrazów</w:t>
            </w:r>
          </w:p>
        </w:tc>
        <w:tc>
          <w:tcPr>
            <w:tcW w:w="1917" w:type="dxa"/>
            <w:shd w:val="clear" w:color="auto" w:fill="D9D9D9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Wewnętrzny system archiwizacji danych (dane pacjenta, obrazy, sekwencje)z dyskiem typu HDD o pojemności min. 500 GB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Interfejs sieciowy zgodnie z DICOM 3.0 z następującymi klasami serwisowymi:              </w:t>
            </w:r>
          </w:p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Send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Receive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</w:t>
            </w:r>
          </w:p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Basic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Print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</w:t>
            </w:r>
          </w:p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Query/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Retrieve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Modility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Worklist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Zapis obrazów w formatach: DICOM, JPG, BMP i TIFF oraz pętli obrazowych (AVI) w systemie aparatu z możliwością eksportu na zewnętrzne nośniki 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PenDrvie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Videoprinter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czarno-biały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Wbudowane wyjście USB 2.0 do podłączenia nośników 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PenDrive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Wbudowana karta sieciowa Ethernet 10/100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D9D9D9"/>
          </w:tcPr>
          <w:p w:rsidR="001545D6" w:rsidRPr="004D7E19" w:rsidRDefault="001545D6" w:rsidP="001545D6">
            <w:pPr>
              <w:pStyle w:val="Nagwek1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Funkcje użytkowe</w:t>
            </w:r>
          </w:p>
        </w:tc>
        <w:tc>
          <w:tcPr>
            <w:tcW w:w="1917" w:type="dxa"/>
            <w:shd w:val="clear" w:color="auto" w:fill="D9D9D9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Powiększenie obrazu w czasie rzeczywistym, min.x8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Powiększenie obrazu po zamrożeniu, min.x8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Podświetlany pulpit sterowniczy w min. 2 kolorach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Automatyczna korekcja pod jednym przyciskiem: przesunięcie linii bazowej, korekcja kąta bramki Dopplerowskiej, położenie bramki dopplerowskiej oraz jej pochylenia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Raporty z badań z możliwością zapamiętywania raportów w systemie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oprogramowanie do badań:</w:t>
            </w:r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Brzusznych</w:t>
            </w:r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Ginekologiczno-położniczych</w:t>
            </w:r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Małych narządów</w:t>
            </w:r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Naczyniowych </w:t>
            </w:r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Mięśniowo-szkieletowych</w:t>
            </w:r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Kardiologicznych</w:t>
            </w:r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Pediatrycznych </w:t>
            </w:r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Urologiczne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D9D9D9"/>
          </w:tcPr>
          <w:p w:rsidR="001545D6" w:rsidRPr="004D7E19" w:rsidRDefault="001545D6" w:rsidP="001545D6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Głowice ultrasonograficzne</w:t>
            </w:r>
          </w:p>
        </w:tc>
        <w:tc>
          <w:tcPr>
            <w:tcW w:w="1917" w:type="dxa"/>
            <w:shd w:val="clear" w:color="auto" w:fill="D9D9D9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Głowica </w:t>
            </w:r>
            <w:proofErr w:type="spellStart"/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Convex</w:t>
            </w:r>
            <w:proofErr w:type="spellEnd"/>
            <w:r w:rsidRPr="004D7E1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,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szerokopasmowa, ze zmianą częstotliwości pracy. Podać typ.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częstotliwości pracy Min. 2,0 – 8,0 MHz.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Liczba elementów, min.190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Kąt skanowania min.58 st.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Głowica Liniowa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szerokopasmowa, ze zmianą częstotliwości pracy. Podać typ.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częstotliwości pracy. Min. 3,0 – 16,0 MHz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Liczba elementów min.190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Szerokość pola skanowania , max.40 mm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Obrazowanie trapezowe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Głowica </w:t>
            </w:r>
            <w:proofErr w:type="spellStart"/>
            <w:r w:rsidRPr="004D7E1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Endokawitarna</w:t>
            </w:r>
            <w:proofErr w:type="spellEnd"/>
            <w:r w:rsidRPr="004D7E1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szerokopasmowa, ze zmianą częstotliwości pracy. Podać typ.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częstotliwości pracy, min.4,0-9,0 MHz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Liczba elementów, min.120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Kąt skanowania , min.140 stopni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D9D9D9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Możliwości rozbudowy – opcje (dostępne w dniu składania oferty)</w:t>
            </w:r>
          </w:p>
        </w:tc>
        <w:tc>
          <w:tcPr>
            <w:tcW w:w="1917" w:type="dxa"/>
            <w:shd w:val="clear" w:color="auto" w:fill="D9D9D9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 xml:space="preserve">Możliwość rozbudowy o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elastrografię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 xml:space="preserve"> 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Strain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Auto IMT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Obrazowanie Panoramiczne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Obrazowanie 3D/4D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 xml:space="preserve">Automatyczny pomiary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AoP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 xml:space="preserve"> 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LaborAssist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Automatyczne pomiary biometrii płodu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Narzędzie do ilościowej oceny globalnego i segmentowego odkształcenia lewej komory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D9D9D9"/>
          </w:tcPr>
          <w:p w:rsidR="001545D6" w:rsidRPr="004D7E19" w:rsidRDefault="001545D6" w:rsidP="001545D6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Inne</w:t>
            </w:r>
          </w:p>
        </w:tc>
        <w:tc>
          <w:tcPr>
            <w:tcW w:w="1917" w:type="dxa"/>
            <w:shd w:val="clear" w:color="auto" w:fill="D9D9D9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dla lokalnych administratorów z zakresu konfiguracji parametrów DICOM</w:t>
            </w:r>
          </w:p>
        </w:tc>
        <w:tc>
          <w:tcPr>
            <w:tcW w:w="1917" w:type="dxa"/>
            <w:shd w:val="clear" w:color="auto" w:fill="FFFFFF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Nadanie pełnych uprawnień dla administratorów lokalnych do konfiguracji parametrów DICOM oraz ustawień sieci LAN</w:t>
            </w:r>
          </w:p>
        </w:tc>
        <w:tc>
          <w:tcPr>
            <w:tcW w:w="1917" w:type="dxa"/>
            <w:shd w:val="clear" w:color="auto" w:fill="FFFFFF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Przeprowadzenie testów funkcjonalnych współpracy z posiadanym przez zamawiającego serwerem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Modality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Worklist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oraz archiwum PACS.</w:t>
            </w:r>
          </w:p>
        </w:tc>
        <w:tc>
          <w:tcPr>
            <w:tcW w:w="1917" w:type="dxa"/>
            <w:shd w:val="clear" w:color="auto" w:fill="FFFFFF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Podłączenia oferowanego urządzenia do systemu informatycznego PACS/RIS (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Agfa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Impax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Zamawiającego. Zamawiający posiada wolne licencje dla systemu PACS/RIS. Koszty integracji po stronie systemu PACS/RIS pokrywa Zamawiający. Koszty integracji po stronie dostawcy urządzenia należy ująć w cenie zadania.</w:t>
            </w:r>
          </w:p>
        </w:tc>
        <w:tc>
          <w:tcPr>
            <w:tcW w:w="1917" w:type="dxa"/>
            <w:shd w:val="clear" w:color="auto" w:fill="FFFFFF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580350">
        <w:trPr>
          <w:trHeight w:val="1134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Zamawiający wymaga dostarczenia urządzenia wraz z pełnym oprogramowaniem oraz wszelkimi kodami serwisowymi oraz danymi umożliwiającymi pełne i swobodne serwisowanie urządzeń po wygaśnięciu okresu gwarancyjnego przez podmiot wybrany przez Zamawiającego w konkurencyjnej procedurze.</w:t>
            </w:r>
          </w:p>
        </w:tc>
        <w:tc>
          <w:tcPr>
            <w:tcW w:w="1917" w:type="dxa"/>
            <w:shd w:val="clear" w:color="auto" w:fill="FFFFFF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D7E19">
        <w:trPr>
          <w:trHeight w:val="521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D7E19" w:rsidRPr="004D7E19" w:rsidRDefault="004D7E19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4D7E19" w:rsidRPr="004D7E19" w:rsidRDefault="004D7E19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personelu obsługującego aparaturę w siedzibie Zamawiającego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 uprzednim ustaleniu terminu szkolenia</w:t>
            </w:r>
          </w:p>
        </w:tc>
        <w:tc>
          <w:tcPr>
            <w:tcW w:w="1917" w:type="dxa"/>
            <w:shd w:val="clear" w:color="auto" w:fill="FFFFFF"/>
          </w:tcPr>
          <w:p w:rsidR="004D7E19" w:rsidRPr="004D7E19" w:rsidRDefault="004D7E19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4D7E19" w:rsidRPr="004D7E19" w:rsidRDefault="004D7E19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Gwarancja na cały system (aparat, głowice,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printer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)/ Min. </w:t>
            </w: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24 miesiące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Instrukcja obsługi w języku polskim (dostarczyć wraz z aparatem)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Certyfikat CE na aparat i głowice (dokumenty załączyć)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4D7E19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Autoryzacja producenta na serwis</w:t>
            </w:r>
            <w:r w:rsid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</w:t>
            </w:r>
            <w:r w:rsidR="004D7E1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 dostępem do oryginalnych części zamiennych od producenta</w:t>
            </w:r>
            <w:r w:rsid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i sprzedaż zaoferowanego aparatu USG (dokumenty załączyć)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przystąpienia do napraw maks. 48 godz. od zgłoszenia awarii, z wyłączeniem dni ustawowo wolnych od pracy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D6" w:rsidRPr="004D7E19" w:rsidRDefault="001545D6" w:rsidP="001545D6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1545D6" w:rsidRPr="004D7E19" w:rsidRDefault="001545D6" w:rsidP="001545D6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Zadanie nr 7. Aparat USG z 3 głowicami   1 szt.</w:t>
            </w:r>
          </w:p>
          <w:p w:rsidR="001545D6" w:rsidRPr="004D7E19" w:rsidRDefault="001545D6" w:rsidP="001545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18"/>
                <w:szCs w:val="18"/>
                <w:lang w:eastAsia="zh-CN"/>
              </w:rPr>
            </w:pPr>
            <w:r w:rsidRPr="004D7E19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  <w:t xml:space="preserve">(kod CPV33100000-1 urządzenia medyczne) – Oddział Szubin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</w:r>
          </w:p>
        </w:tc>
        <w:tc>
          <w:tcPr>
            <w:tcW w:w="1917" w:type="dxa"/>
            <w:shd w:val="clear" w:color="auto" w:fill="D9D9D9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Wartość/opis oferowanego parametru</w:t>
            </w: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1545D6" w:rsidRPr="004D7E19" w:rsidRDefault="001545D6" w:rsidP="001545D6">
            <w:pPr>
              <w:snapToGrid w:val="0"/>
              <w:spacing w:after="0" w:line="276" w:lineRule="auto"/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Producent/kraj pochodzenia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1545D6" w:rsidRPr="004D7E19" w:rsidRDefault="001545D6" w:rsidP="001545D6">
            <w:pPr>
              <w:pStyle w:val="Akapitzlist1"/>
              <w:spacing w:after="0"/>
              <w:ind w:left="0"/>
              <w:rPr>
                <w:rFonts w:ascii="Arial" w:eastAsia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Sprzęt  fabrycznie nowy ( rok produkcji  min. 2023)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Kliniczny, cyfrowy, aparat ultrasonograficzny z kolorowym Dopplerem.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Przetwornik cyfrowy Min. 12-bitowy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Cyfrowy system formowania wiązki ultradźwiękowej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Ilość niezależnych aktywnych kanałów przetwarzania, min. 4 000 000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Ilość aktywnych gniazd głowic obrazowych, min.4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Dynamika systemu, Min. 290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Monitor LCD o rozdzielczości min. 1920 x 1080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pix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bez przeplotu./ Przekątna ekranu min. 21 cali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Konsola aparatu z kubeczkami na głowice po obydwu stronach ruchoma w dwóch płaszczyznach: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góra-dół, lewo-prawo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Dotykowy, programowalny panel sterujący typu LCD wbudowany w konsolę Przekątna min. 10 cali -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częstotliwości pracy/ Min. od 1 MHz do 18 MHz.</w:t>
            </w:r>
          </w:p>
        </w:tc>
        <w:tc>
          <w:tcPr>
            <w:tcW w:w="1917" w:type="dxa"/>
            <w:shd w:val="clear" w:color="auto" w:fill="auto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Liczba obrazów pamięci dynamicznej (typu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Cineloop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)/ Min. 70 000 obrazów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regulacji prędkości odtwarzania w pętli pamięci dynamicznej obrazów (typu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Cineloop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)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uzyskania sekwencji 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Cineloop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 trybie 4B tj. 4 niezależnych sekwencji 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Cineloop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jednocześnie na jednym obrazie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Pamięć dynamiczna dla trybu M-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D-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, min.900 s.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Regulacja głębokości pola obrazowania, Min. 1 - 40 cm</w:t>
            </w:r>
          </w:p>
        </w:tc>
        <w:tc>
          <w:tcPr>
            <w:tcW w:w="1917" w:type="dxa"/>
            <w:shd w:val="clear" w:color="auto" w:fill="auto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Ilość ustawień wstępnych (tzw.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Presetów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programowanych przez użytkownika, min.300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D9D9D9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Obrazowanie i prezentacja obrazu</w:t>
            </w:r>
          </w:p>
        </w:tc>
        <w:tc>
          <w:tcPr>
            <w:tcW w:w="1917" w:type="dxa"/>
            <w:shd w:val="clear" w:color="auto" w:fill="D9D9D9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Kombinacje prezentowanych jednocześnie obrazów. Min.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B,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 + B, 4 B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M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 + M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D 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 + D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 + C (Color Doppler)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B + PD (Power Doppler)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4 B (Color Doppler)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4 B (Power Doppler)</w:t>
            </w:r>
          </w:p>
          <w:p w:rsidR="001545D6" w:rsidRPr="004D7E19" w:rsidRDefault="001545D6" w:rsidP="001545D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B +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Color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+ 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Odświeżanie obrazu (typu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Frame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Rate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dla trybu B, Min. 3500 obrazów/s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Odświeżanie obrazu (typu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Frame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Rate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B + kolor (CD), Min. 600 obrazów/s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Obrazowanie harmoniczne, Min. 12 pasm częstotliwości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Obrazowanie w trybie Doppler Kolorowy (CD)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prędkości Dopplera Kolorowego (CD) Min.: +/- 4,0 m/s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Obrazowanie w trybie Power Doppler (PD) i Power Doppler Kierunkowy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Obrazowanie w rozszerzonym trybie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Color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Obrazowanie w trybie Dopplera Pulsacyjnego PWD oraz HPRF PWD (o wysokiej częstotliwości powtarzania)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prędkości Dopplera pulsacyjnego (PWD)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(przy zerowym kącie bramki), Min.: +/- 15,0 m/s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Regulacja bramki dopplerowskiej, Min. 0,5 mm do 20 mm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Możliwość odchylenia wiązki Dopplerowskiej, Min. +/- 30 stopni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Możliwość korekcji kąta bramki dopplerowskiej, Min. +/- 80 stopni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Automatyczna korekcja kąta bramki dopplerowskiej za pomocą jednego przycisku w zakresie, Min. +/- 80 stopni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jednoczesnego (w czasie rzeczywistym) uzyskania spectrum przepływu z dwóch niezależnych bramek dopplerowskich w kombinacjach min: PW/PW, TDI/TDI, PW/TDI</w:t>
            </w:r>
          </w:p>
        </w:tc>
        <w:tc>
          <w:tcPr>
            <w:tcW w:w="1917" w:type="dxa"/>
            <w:shd w:val="clear" w:color="auto" w:fill="auto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spacing w:after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Obrazowanie w trybie Spektralny Doppler Ciągły (CWD) dostępne na głowicy kardiologicznych 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Phased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Array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</w:t>
            </w: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Min.: +/- 20 m/s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(przy zerowym kącie bramki)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Obrazowanie w trybie Kolorowy i Spektralny Doppler Tkankowy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Obrazowanie typu „</w:t>
            </w:r>
            <w:proofErr w:type="spellStart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Compound</w:t>
            </w:r>
            <w:proofErr w:type="spellEnd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” w układzie wiązek ultradźwięków wysyłanych pod wieloma kątami i z różnymi częstotliwościami (tzw. skrzyżowane ultradźwięki)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Liczba wiązek tworzących obraz w obrazowaniu typu „</w:t>
            </w:r>
            <w:proofErr w:type="spellStart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Compound</w:t>
            </w:r>
            <w:proofErr w:type="spellEnd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” /min.10</w:t>
            </w:r>
          </w:p>
        </w:tc>
        <w:tc>
          <w:tcPr>
            <w:tcW w:w="1917" w:type="dxa"/>
            <w:shd w:val="clear" w:color="auto" w:fill="auto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Obrazowanie w trybie M-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anatomiczny w czasie rzeczywistym i z pamięci 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Cineloop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z min. 3 niezależnych kursorów </w:t>
            </w:r>
          </w:p>
        </w:tc>
        <w:tc>
          <w:tcPr>
            <w:tcW w:w="1917" w:type="dxa"/>
            <w:shd w:val="clear" w:color="auto" w:fill="auto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System obrazowania wyostrzający kontury i redukujący artefakty szumowe – dostępny na wszystkich głowicach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Obrazowanie w trybie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Triplex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– (B+CD/PD +PWD)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Jednoczesne obrazowanie B + B/CD (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Color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/Power Doppler) w czasie rzeczywistym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Obrazowanie trapezowe i rombowe na głowicach liniowych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Automatyczna optymalizacja obrazu B i spektrum dopplerowskiego za pomocą jednego przycisku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Możliwość zmian map koloru w </w:t>
            </w:r>
            <w:proofErr w:type="spellStart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Color</w:t>
            </w:r>
            <w:proofErr w:type="spellEnd"/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Dopplerze</w:t>
            </w: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br/>
              <w:t xml:space="preserve"> min. 15 map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Możliwość regulacji wzmocnienia typu GAIN w czasie rzeczywistym i po zamrożeniu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D9D9D9"/>
          </w:tcPr>
          <w:p w:rsidR="001545D6" w:rsidRPr="004D7E19" w:rsidRDefault="001545D6" w:rsidP="001545D6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Archiwizacja obrazów</w:t>
            </w:r>
          </w:p>
        </w:tc>
        <w:tc>
          <w:tcPr>
            <w:tcW w:w="1917" w:type="dxa"/>
            <w:shd w:val="clear" w:color="auto" w:fill="D9D9D9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Wewnętrzny system archiwizacji danych (dane pacjenta, obrazy, sekwencje)z dyskiem o pojemności min. 500 GB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Zapis obrazów w formatach: DICOM, JPG, BMP i TIFF oraz pętli obrazowych (typu AVI) w systemie aparatu z możliwością eksportu na zewnętrzne nośniki 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PenDrvie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płyty CD/DVD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jednoczesnego zapisu obrazu na wewnętrznym dysku typu HDD i nośniku 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PenDrive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oraz wydruku obrazu na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printerze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 Wszystkie 3 akcje dostępne po naciśnięciu jednego przycisku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Funkcja ukrycia danych pacjenta przy archiwizacji na zewnętrzne nośniki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Videoprinter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czarno-biały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Wbudowane wyjście USB 2.0 do podłączenia nośników 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PenDrive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Wbudowana karta sieciowa Ethernet 10/100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podłączenia aparatu do dowolnego komputera PC kablem sieciowych 100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Mbps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 celu wysyłania danych (obrazy, raporty)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D9D9D9"/>
          </w:tcPr>
          <w:p w:rsidR="001545D6" w:rsidRPr="004D7E19" w:rsidRDefault="001545D6" w:rsidP="001545D6">
            <w:pPr>
              <w:pStyle w:val="Nagwek1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Funkcje użytkowe</w:t>
            </w:r>
          </w:p>
        </w:tc>
        <w:tc>
          <w:tcPr>
            <w:tcW w:w="1917" w:type="dxa"/>
            <w:shd w:val="clear" w:color="auto" w:fill="D9D9D9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Powiększenie obrazu w czasie rzeczywisty, min.x40</w:t>
            </w:r>
          </w:p>
        </w:tc>
        <w:tc>
          <w:tcPr>
            <w:tcW w:w="1917" w:type="dxa"/>
            <w:shd w:val="clear" w:color="auto" w:fill="auto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Powiększenie obrazu po zamrożeniu,min.x20</w:t>
            </w:r>
          </w:p>
        </w:tc>
        <w:tc>
          <w:tcPr>
            <w:tcW w:w="1917" w:type="dxa"/>
            <w:shd w:val="clear" w:color="auto" w:fill="auto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Ilość pomiarów możliwych na jednym obrazie,min.10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Przełączanie głowic z klawiatury. Możliwość przypisania głowic do poszczególnych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presetów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lang w:eastAsia="ar-SA"/>
              </w:rPr>
              <w:t>Podświetlany pulpit sterowniczy w min. 2 kolorach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Raporty z badań z możliwością zapamiętywania raportów w systemie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oprogramowanie do badań:</w:t>
            </w:r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Kardiologicznych</w:t>
            </w:r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Transkranialnych</w:t>
            </w:r>
            <w:proofErr w:type="spellEnd"/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Brzusznych </w:t>
            </w:r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Małych narządów</w:t>
            </w:r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Naczyniowych </w:t>
            </w:r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Ginekologicznych </w:t>
            </w:r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Śródoperacyjnych </w:t>
            </w:r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Mięśniowo-szkieletowych</w:t>
            </w:r>
          </w:p>
          <w:p w:rsidR="001545D6" w:rsidRPr="004D7E19" w:rsidRDefault="001545D6" w:rsidP="001545D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8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Ortopedycznych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D9D9D9"/>
          </w:tcPr>
          <w:p w:rsidR="001545D6" w:rsidRPr="004D7E19" w:rsidRDefault="001545D6" w:rsidP="001545D6">
            <w:pP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Głowice ultrasonograficzne</w:t>
            </w:r>
          </w:p>
        </w:tc>
        <w:tc>
          <w:tcPr>
            <w:tcW w:w="1917" w:type="dxa"/>
            <w:shd w:val="clear" w:color="auto" w:fill="D9D9D9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Głowica kardiologiczna typu </w:t>
            </w:r>
            <w:proofErr w:type="spellStart"/>
            <w:r w:rsidRPr="004D7E1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Phased</w:t>
            </w:r>
            <w:proofErr w:type="spellEnd"/>
            <w:r w:rsidRPr="004D7E1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Array</w:t>
            </w:r>
            <w:proofErr w:type="spellEnd"/>
            <w:r w:rsidRPr="004D7E1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szerokopasmowa, ze zmianą częstotliwości pracy. Podać typ.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częstotliwości pracy, Min. 1,0 – 5,0 MHz.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Liczba elementów, min.120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Kąt skanowania , min.90 st.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Obrazowanie harmoniczne, min. 5 pasm częstotliwości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Głowica Liniowa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szerokopasmowa, ze zmianą częstotliwości pracy. Podać typ.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częstotliwości pracy. Min. 2,0 – 12,0 MHz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Liczba elementów, min.900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Szerokość pola skanowania , max.38 mm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Obrazowanie harmoniczne min.8 pasm częstotliwości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Głowica </w:t>
            </w:r>
            <w:proofErr w:type="spellStart"/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Convex</w:t>
            </w:r>
            <w:proofErr w:type="spellEnd"/>
            <w:r w:rsidRPr="004D7E19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,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szerokopasmowa, ze zmianą częstotliwości pracy. Podać typ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częstotliwości pracy, Min. 1,0 – 6,0 MHz.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Liczba elementów, min.900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Kąt skanowania, min.70 st.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1545D6" w:rsidRPr="004D7E19" w:rsidRDefault="001545D6" w:rsidP="001545D6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Obrazowanie harmonicznemin.10 pasm częstotliwości 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spacing w:after="0" w:line="240" w:lineRule="auto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D9D9D9"/>
          </w:tcPr>
          <w:p w:rsidR="001545D6" w:rsidRPr="004D7E19" w:rsidRDefault="001545D6" w:rsidP="001545D6">
            <w:pP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Możliwości rozbudowy – opcje (dostępne w dniu składania oferty)</w:t>
            </w:r>
          </w:p>
        </w:tc>
        <w:tc>
          <w:tcPr>
            <w:tcW w:w="1917" w:type="dxa"/>
            <w:shd w:val="clear" w:color="auto" w:fill="D9D9D9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1545D6" w:rsidRPr="004D7E19" w:rsidRDefault="001545D6" w:rsidP="001545D6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Interfejs sieciowy zgodnie z DICOM 3.0 z następującymi klasami serwisowymi:                                                                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Send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Receive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                          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Basic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Print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                                                                                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Query/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Retrieve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  <w:p w:rsidR="001545D6" w:rsidRPr="004D7E19" w:rsidRDefault="001545D6" w:rsidP="001545D6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Modility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Worklist</w:t>
            </w:r>
            <w:proofErr w:type="spellEnd"/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  <w:t>80.</w:t>
            </w: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dla lokalnych administratorów z zakresu konfiguracji parametrów DICOM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Nadanie pełnych uprawnień dla administratorów lokalnych do konfiguracji parametrów DICOM oraz ustawień sieci LAN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Przeprowadzenie testów funkcjonalnych współpracy z posiadanym przez zamawiającego serwerem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Modality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Worklist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oraz archiwum PACS.</w:t>
            </w:r>
          </w:p>
        </w:tc>
        <w:tc>
          <w:tcPr>
            <w:tcW w:w="1917" w:type="dxa"/>
            <w:shd w:val="clear" w:color="auto" w:fill="auto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Archiwizacja obrazów na CD-R oraz DVD z dogrywaniem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DICOM’owego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viewer’a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umożliwiającego odtwarzanie obrazów na dowolnym PC niewyposażonym w specjalistyczne oprogramowanie.</w:t>
            </w:r>
          </w:p>
        </w:tc>
        <w:tc>
          <w:tcPr>
            <w:tcW w:w="1917" w:type="dxa"/>
            <w:shd w:val="clear" w:color="auto" w:fill="auto"/>
          </w:tcPr>
          <w:p w:rsidR="001545D6" w:rsidRPr="004D7E19" w:rsidRDefault="001545D6" w:rsidP="001545D6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Podłączenia oferowanego urządzenia do systemu informatycznego PACS/RIS (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Agfa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Impax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 Zamawiającego. Zamawiający posiada wolne licencje dla systemu PACS/RIS. Koszty integracji po stronie systemu PACS/RIS pokrywa Zamawiający. Koszty integracji po stronie dostawcy urządzenia należy ująć w cenie zadania.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545D6" w:rsidRPr="004D7E19" w:rsidRDefault="001545D6" w:rsidP="001545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1545D6" w:rsidRPr="004D7E19" w:rsidRDefault="001545D6" w:rsidP="001545D6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Zamawiający wymaga dostarczenia urządzenia wraz z pełnym oprogramowaniem oraz wszelkimi kodami serwisowymi oraz danymi umożliwiającymi pełne i swobodne serwisowanie urządzeń po wygaśnięciu okresu gwarancyjnego przez podmiot wybrany przez Zamawiającego w konkurencyjnej procedurze.</w:t>
            </w:r>
          </w:p>
        </w:tc>
        <w:tc>
          <w:tcPr>
            <w:tcW w:w="1917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545D6" w:rsidRPr="004D7E19" w:rsidRDefault="001545D6" w:rsidP="001545D6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ahoma" w:hAnsi="Tahoma" w:cs="Tahoma"/>
                <w:color w:val="404040" w:themeColor="text1" w:themeTint="BF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personelu obsługującego aparaturę w siedzibie Zamawiającego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 uprzednim ustaleniu terminu szkolenia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trHeight w:val="254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D7E19" w:rsidRPr="004D7E19" w:rsidRDefault="004D7E19" w:rsidP="004D7E19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  <w:t>86.</w:t>
            </w:r>
          </w:p>
        </w:tc>
        <w:tc>
          <w:tcPr>
            <w:tcW w:w="5923" w:type="dxa"/>
            <w:shd w:val="clear" w:color="auto" w:fill="auto"/>
          </w:tcPr>
          <w:p w:rsidR="004D7E19" w:rsidRPr="004D7E19" w:rsidRDefault="004D7E19" w:rsidP="004D7E19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Gwarancja na cały system (aparat, głowice,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printer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)/ Min. </w:t>
            </w: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24 miesiące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trHeight w:val="254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D7E19" w:rsidRPr="004D7E19" w:rsidRDefault="004D7E19" w:rsidP="004D7E19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5923" w:type="dxa"/>
            <w:shd w:val="clear" w:color="auto" w:fill="auto"/>
          </w:tcPr>
          <w:p w:rsidR="004D7E19" w:rsidRPr="004D7E19" w:rsidRDefault="004D7E19" w:rsidP="004D7E19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Instrukcja obsługi w języku polskim (dostarczyć wraz z aparatem)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trHeight w:val="254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D7E19" w:rsidRPr="004D7E19" w:rsidRDefault="004D7E19" w:rsidP="004D7E19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5923" w:type="dxa"/>
            <w:shd w:val="clear" w:color="auto" w:fill="auto"/>
          </w:tcPr>
          <w:p w:rsidR="004D7E19" w:rsidRPr="004D7E19" w:rsidRDefault="004D7E19" w:rsidP="004D7E19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Certyfikat CE na aparat i głowice (dokumenty załączyć)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trHeight w:val="254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D7E19" w:rsidRPr="004D7E19" w:rsidRDefault="004D7E19" w:rsidP="004D7E19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 w:rsidRPr="004D7E19"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5923" w:type="dxa"/>
            <w:shd w:val="clear" w:color="auto" w:fill="auto"/>
          </w:tcPr>
          <w:p w:rsidR="004D7E19" w:rsidRPr="004D7E19" w:rsidRDefault="004D7E19" w:rsidP="004D7E19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Autoryzacja producenta na serwis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 dostępem do oryginalnych części zamiennych od producenta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i sprzedaż zaoferowanego aparatu USG (dokumenty załączyć)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trHeight w:val="254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D7E19" w:rsidRPr="004D7E19" w:rsidRDefault="004D7E19" w:rsidP="004D7E19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  <w:t>90</w:t>
            </w:r>
            <w:r w:rsidRPr="004D7E19"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D7E19" w:rsidRPr="004D7E19" w:rsidRDefault="004D7E19" w:rsidP="004D7E19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Przeglądy okresowe oraz serwisowe (obejmujące dojazd, materiały, części zużywalne i robociznę) w okresie gwarancji, min. 1 na rok lub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lastRenderedPageBreak/>
              <w:t>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trHeight w:val="254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D7E19" w:rsidRPr="004D7E19" w:rsidRDefault="004D7E19" w:rsidP="004D7E19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  <w:t>91</w:t>
            </w:r>
            <w:r w:rsidRPr="004D7E19"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D7E19" w:rsidRPr="004D7E19" w:rsidRDefault="004D7E19" w:rsidP="004D7E19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przystąpienia do napraw maks. 48 godz. od zgłoszenia awarii, z wyłączeniem dni ustawowo wolnych od pracy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trHeight w:val="254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D7E19" w:rsidRPr="004D7E19" w:rsidRDefault="004D7E19" w:rsidP="004D7E19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  <w:t>92</w:t>
            </w:r>
            <w:r w:rsidRPr="004D7E19">
              <w:rPr>
                <w:rFonts w:ascii="Tahoma" w:hAnsi="Tahoma" w:cs="Tahoma"/>
                <w:bCs/>
                <w:color w:val="404040" w:themeColor="text1" w:themeTint="BF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D7E19" w:rsidRPr="004D7E19" w:rsidRDefault="004D7E19" w:rsidP="004D7E19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4D7E19" w:rsidRPr="004D7E19" w:rsidRDefault="004D7E19" w:rsidP="004D7E19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Zadanie nr 8.  Diatermia chirurgiczna – 2 szt.</w:t>
            </w:r>
          </w:p>
          <w:p w:rsidR="004D7E19" w:rsidRPr="004D7E19" w:rsidRDefault="004D7E19" w:rsidP="004D7E19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(</w:t>
            </w:r>
            <w:r w:rsidRPr="004D7E19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  <w:t>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Wartość/opis oferowanego parametru</w:t>
            </w: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7E19" w:rsidRPr="004D7E19" w:rsidRDefault="004D7E19" w:rsidP="004D7E19">
            <w:pPr>
              <w:snapToGrid w:val="0"/>
              <w:spacing w:after="0" w:line="276" w:lineRule="auto"/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D7E19" w:rsidRPr="004D7E19" w:rsidRDefault="004D7E19" w:rsidP="004D7E19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Producent/kraj pochodzenia /sprzęt fabrycznie nowy ( min. 2023)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Urządzenie umożliwiające pracę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monopolarną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i bipolarną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Urządzenie umożliwiające rozbudowę o bipolarny system zamykania naczyń krwionośnych, bez zakupu dodatkowych modułów do diatermii.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Zasilanie elektryczne urządzenia: 230V 50Hz. 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Podstawowa częstotliwość pracy generatora 333kHz +/-10%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Aparat z zabezpieczeniem przed impulsem defibrylacji 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Zabezpieczenie przeciwporażeniowe </w:t>
            </w:r>
          </w:p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Klasa I CF</w:t>
            </w:r>
            <w:r w:rsidR="0053088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równoważna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Zabezpieczenie przed przeciążeniem aparatu z aktywnym pomiarem temperatury kluczowych elementów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Automatyczny test urządzenia po uruchomieniu.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Komunikacja z urządzeniem za pomocą ekranu dotykowego. 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Czytelny ciekłokrystaliczny wyświetlacz parametrów pracy, nie mniejszy niż 9”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Regulacja kąta nachylenia ekranu umożliwiająca optymalną widoczność panelu sterowania niezależnie od warunków (oświetlenia, wysokości ustawienia urządzenia itp.)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regulacji jasności ekranu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wyboru wersji graficznej wyświetlacza (jasna do sali operacyjnej, ciemna do pracowni endoskopowej)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Komunikacja w języku polskim. 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System kontroli aplikacji elektrody neutralnej dwudzielnej.  Stała kontrola aplikacji elektrody podczas trwania całego zabiegu.  Wyświetlacz poprawnego podłączenia elektrody neutralnej. Możliwość wyboru elektrody neutralnej dzielonej dla dorosłych i dzieci lub dla noworodków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Zła aplikacja el</w:t>
            </w:r>
            <w:r w:rsidR="00530887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ektrody neutralnej dwudzielnej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sygnalizowania alarmem, komunikatem na ekranie oraz komunikatem głosowym w języku polskim.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autoSpaceDE w:val="0"/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System rozpoznawania podłączonych narzędzi. Automatyczne przywoływanie trybów pracy i nastaw dla podłączonego narzędzia.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autoSpaceDE w:val="0"/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Urządzenie wyposażone w cztery wyjścia uniwersalne umożliwiające podłączenie akcesoriów mono lub bipolarnych z systemem rozpoznawania narzędzi 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autoSpaceDE w:val="0"/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regulacji głośności sygnałów aktywacji – min. 8 poziomów (bez możliwości całkowitego wyciszenia)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zapamiętania min. 100 programów i zapisania ich pod dowolną nazwą. 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Calibri" w:hAnsi="Arial" w:cs="Arial"/>
                <w:color w:val="404040" w:themeColor="text1" w:themeTint="BF"/>
                <w:sz w:val="18"/>
                <w:szCs w:val="18"/>
              </w:rPr>
              <w:t>Sygnalizacja akustyczna i wizualna aktualnego trybu pracy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Aktywacja funkcji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monopolarnych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włącznikiem nożnym lub z uchwytu elektrody czynnej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Funkcja ograniczenia czasu aktywacji trybów mono i bipolarnych z możliwością regulacji czasu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Wizualna i akustyczna sygnalizacja nieprawidłowego działania urządzenia. Informacja o niesprawności w formie komunikatu z opisem wyświetlanym na ekranie urządzenia. Historia błędów archiwizowana dla potrzeb serwisu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Zdalna zmiana programów za pomocą trzeciego przycisku włącznika nożnego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zmiany parametrów pracy za pomocą trzeciego przycisku włącznika nożnego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Urządzenie umożliwiające pracę z bezprzewodowym (radiowym) włącznikiem nożnym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Aparat na wózku wyposażonym w platformę jezdną z blokadą kół, z koszykiem na akcesoria 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Urządzenie wyposażone w funkcję monitorującą ważność przeglądu okresowego – przypomnienie o przeglądzie w postaci komunikatu.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Instrukcja w języku polskim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PARAMETRY  PRACY  URZĄDZENIA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Cięcie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monopolarne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z mocą 400W</w:t>
            </w:r>
            <w:r w:rsidR="007F055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(+/- 10%)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Min. 8 rodzajów cięcia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monopolarnego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 tym cięcia specjalistyczne do zabiegów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polipektomii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papillotomi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specjalistyczne cięcie urologiczne oraz artroskopowe umożliwiające pracę w środowisku płynu 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Minimum 8 efektów w każdym z dostępnych trybów cięcia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Koagulacja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monopolarna</w:t>
            </w:r>
            <w:proofErr w:type="spellEnd"/>
            <w:r w:rsidR="007F055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kontaktowa z  mocą do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200W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Min. 4 rodzaje koagulacji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monopolarnej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standardowej w tym koagulacja miękka, forsowna, bezkontaktowa (spray)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Minimum 8 efektów koagulacji  dostępnych dla każdego z wymaganych trybów koagulacji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monopolarnej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kontaktowej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Koagulacja bipolarna z mocą 120W</w:t>
            </w:r>
            <w:r w:rsidR="007F055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(+/- 10%)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Minimum cztery rodzaje koagulacji bipolarnej, w tym tryby specjalistyczne przeznaczone do zabiegów urologicznych i artroskopowych.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Minimum 8 efektów dostępnych w trybie koagulacji bipolarnej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Opcja automatycznego startu i zakończenia koagulacji bipolarnej dostępna w min. jednym z trybów.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Minimum trzy rodzaje cięcia bipolarnego w tym tryby cięcia specjalistycznego do urologii i artroskopii umożliwiające pracę w środowisku płynu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Minimum 8 efektów dostępnych w każdym z trybów cięcia bipolarnego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WYPOSAŻENIE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Włącznik nożny bezprzewodowy, 2-przyciskowy, z dodatkowym przełącznikiem umożliwiający zdalną zmianę programów – 2 szt.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Elektrody neutralne jednorazowego użytku, dwudzielne, hydrożelowe z systemem rozprowadzającym prąd równomiernie na całej  powierzchni elektrody, nie wymagające aplikacji w określonym kierunku w stosunku do pola operacyjnego, powierzchnia przewodząca </w:t>
            </w:r>
            <w:r w:rsidR="007F055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min.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110cm2, bez ograniczenia mocy maksymalnej, pakowane po 5szt.   - 100 szt.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Kabel elektrod jednorazowych dł. </w:t>
            </w:r>
            <w:r w:rsidR="007F055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min.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3m – 2 szt.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Uchwyt elektrody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monopolarnej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4mm, z przyciskami do aktywacji cięcia i koagulacji, z nierozłącznym kablem o dł. min. 4m, przystosowany do systemu rozpoznawania narzędzi. Przeznaczony do min. 300 cykli sterylizacji  - 10 szt.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Elektrody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monopolarne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wielorazowe do cięcia i koagulacji. Kompatybilne z uchwytem 4mm:</w:t>
            </w:r>
          </w:p>
          <w:p w:rsidR="004D7E19" w:rsidRPr="004D7E19" w:rsidRDefault="004D7E19" w:rsidP="004D7E19">
            <w:pPr>
              <w:snapToGrid w:val="0"/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lancet prosty , dł. ok. 25mm – 10 szt.</w:t>
            </w:r>
          </w:p>
          <w:p w:rsidR="004D7E19" w:rsidRPr="004D7E19" w:rsidRDefault="004D7E19" w:rsidP="004D7E19">
            <w:pPr>
              <w:snapToGrid w:val="0"/>
              <w:spacing w:after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nóż prosty, dł. ok. 100mm – 4 szt.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Szczypce do koagulacji bipolarnej, wielorazowe, długość ok. 190mm, końcówka tępa 2mm (lub inne) – 4 szt.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Kabel do instrumentów bipolarnych, wielorazowy, długość</w:t>
            </w:r>
            <w:r w:rsidR="007F055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min.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3m, kompatybilny z systemem rozpoznawania narzędzi – 4 szt.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Kabel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monopolarny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laparoskopowy, wielorazowy, z wtyczką przystosowaną do systemu rozpoznawania narzędzi, o dł. min. 3m – 4 szt.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E443A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SERWIS I GWARANCJA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Gwarancja na aparat min. 24 miesięcy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7F0550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Autoryzacja producenta na serwis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 dostępem do oryginalnych części zamiennych od producenta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i sprzedaż zaoferowanego aparatu USG (dokumenty załączyć)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7F0550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przystąpienia do napraw maks. 48 godz. od zgłoszenia awarii, z wyłączeniem dni ustawowo wolnych od pracy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 przypadku naprawy trwającej dłużej niż 3 dni – urządzenie zastępcze o zbliżonych parametrach i funkcjonalności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Gwarancja sprzedaży części zamiennych i dostępności serwisu pogwarancyjnego – min. 10 lat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Instalacja urządzenia w miejscu wskazanym przez Zamawiającego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E19" w:rsidRPr="004D7E19" w:rsidRDefault="004D7E19" w:rsidP="004D7E19">
            <w:pPr>
              <w:snapToGrid w:val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personelu obsługującego aparaturę w siedzibie Zamawiającego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 uprzednim ustaleniu terminu szkolenia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19" w:rsidRPr="004D7E19" w:rsidRDefault="004D7E19" w:rsidP="004D7E19">
            <w:pPr>
              <w:spacing w:after="0" w:line="288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Urządzenie oznaczone jako wyrób medyczny 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E19" w:rsidRPr="004D7E19" w:rsidRDefault="004D7E19" w:rsidP="004D7E19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CF0BC5">
        <w:trPr>
          <w:jc w:val="center"/>
        </w:trPr>
        <w:tc>
          <w:tcPr>
            <w:tcW w:w="1186" w:type="dxa"/>
            <w:shd w:val="clear" w:color="auto" w:fill="auto"/>
          </w:tcPr>
          <w:p w:rsidR="004D7E19" w:rsidRPr="004D7E19" w:rsidRDefault="004D7E19" w:rsidP="004D7E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19" w:rsidRPr="004D7E19" w:rsidRDefault="004D7E19" w:rsidP="004D7E19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4D7E19" w:rsidRPr="004D7E19" w:rsidRDefault="004D7E19" w:rsidP="004D7E1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378AE" w:rsidRPr="004D7E19" w:rsidRDefault="00F378AE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4D7E19" w:rsidRPr="004D7E19" w:rsidTr="00686C7A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CE56C1" w:rsidRPr="004D7E19" w:rsidRDefault="002178F7" w:rsidP="00686C7A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Zadanie nr 9</w:t>
            </w:r>
            <w:r w:rsidR="00844303"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.</w:t>
            </w: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System kompresji klatki piersiowej  – 2 </w:t>
            </w:r>
            <w:r w:rsidR="000339D1"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szt.</w:t>
            </w:r>
          </w:p>
          <w:p w:rsidR="00A9178B" w:rsidRPr="004D7E19" w:rsidRDefault="00844303" w:rsidP="00686C7A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bCs/>
                <w:color w:val="404040" w:themeColor="text1" w:themeTint="BF"/>
                <w:sz w:val="16"/>
                <w:szCs w:val="16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CE56C1" w:rsidRPr="004D7E19" w:rsidRDefault="00CE56C1" w:rsidP="00686C7A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CE56C1" w:rsidRPr="004D7E19" w:rsidRDefault="00CE56C1" w:rsidP="00686C7A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Wartość/opis oferowanego parametru</w:t>
            </w:r>
          </w:p>
        </w:tc>
      </w:tr>
      <w:tr w:rsidR="004D7E19" w:rsidRPr="004D7E19" w:rsidTr="00686C7A">
        <w:trPr>
          <w:jc w:val="center"/>
        </w:trPr>
        <w:tc>
          <w:tcPr>
            <w:tcW w:w="1186" w:type="dxa"/>
            <w:shd w:val="clear" w:color="auto" w:fill="auto"/>
          </w:tcPr>
          <w:p w:rsidR="00CE56C1" w:rsidRPr="004D7E19" w:rsidRDefault="00CE56C1" w:rsidP="00686C7A">
            <w:pPr>
              <w:spacing w:after="0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E56C1" w:rsidRPr="004D7E19" w:rsidRDefault="00CE56C1" w:rsidP="00686C7A">
            <w:pPr>
              <w:snapToGrid w:val="0"/>
              <w:spacing w:after="0" w:line="276" w:lineRule="auto"/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Calibri,Arial" w:hAnsi="Arial" w:cs="Arial"/>
                <w:color w:val="404040" w:themeColor="text1" w:themeTint="BF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:rsidR="00CE56C1" w:rsidRPr="004D7E19" w:rsidRDefault="00CE56C1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CE56C1" w:rsidRPr="004D7E19" w:rsidRDefault="00CE56C1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686C7A">
        <w:trPr>
          <w:jc w:val="center"/>
        </w:trPr>
        <w:tc>
          <w:tcPr>
            <w:tcW w:w="1186" w:type="dxa"/>
            <w:shd w:val="clear" w:color="auto" w:fill="auto"/>
          </w:tcPr>
          <w:p w:rsidR="00CE56C1" w:rsidRPr="004D7E19" w:rsidRDefault="00CE56C1" w:rsidP="00686C7A">
            <w:pPr>
              <w:spacing w:after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        2</w:t>
            </w:r>
          </w:p>
        </w:tc>
        <w:tc>
          <w:tcPr>
            <w:tcW w:w="5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E56C1" w:rsidRPr="004D7E19" w:rsidRDefault="00CE56C1" w:rsidP="00686C7A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Producent/kraj pochodzenia /sprzęt fabrycznie nowy</w:t>
            </w:r>
            <w:r w:rsidR="00B4100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 min.2023</w:t>
            </w:r>
            <w:r w:rsidR="009760BC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:rsidR="00CE56C1" w:rsidRPr="004D7E19" w:rsidRDefault="00CE56C1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CE56C1" w:rsidRPr="004D7E19" w:rsidRDefault="00CE56C1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686C7A">
        <w:trPr>
          <w:jc w:val="center"/>
        </w:trPr>
        <w:tc>
          <w:tcPr>
            <w:tcW w:w="1186" w:type="dxa"/>
            <w:shd w:val="clear" w:color="auto" w:fill="auto"/>
          </w:tcPr>
          <w:p w:rsidR="00CE56C1" w:rsidRPr="004D7E19" w:rsidRDefault="00CE56C1" w:rsidP="00686C7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303" w:rsidRPr="004D7E19" w:rsidRDefault="00B41009" w:rsidP="009760BC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System kompresji klatki piersiowej</w:t>
            </w:r>
          </w:p>
        </w:tc>
        <w:tc>
          <w:tcPr>
            <w:tcW w:w="1917" w:type="dxa"/>
          </w:tcPr>
          <w:p w:rsidR="00CE56C1" w:rsidRPr="004D7E19" w:rsidRDefault="00CE56C1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CE56C1" w:rsidRPr="004D7E19" w:rsidRDefault="00CE56C1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686C7A">
        <w:trPr>
          <w:jc w:val="center"/>
        </w:trPr>
        <w:tc>
          <w:tcPr>
            <w:tcW w:w="1186" w:type="dxa"/>
            <w:shd w:val="clear" w:color="auto" w:fill="auto"/>
          </w:tcPr>
          <w:p w:rsidR="00CE56C1" w:rsidRPr="004D7E19" w:rsidRDefault="009760BC" w:rsidP="00686C7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303" w:rsidRPr="004D7E19" w:rsidRDefault="00B41009" w:rsidP="0025322A">
            <w:pPr>
              <w:spacing w:before="60" w:after="0"/>
              <w:rPr>
                <w:rFonts w:ascii="Arial" w:eastAsiaTheme="minorEastAsia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Częstotliwość ucisków 102</w:t>
            </w:r>
            <w:r w:rsidR="0025322A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±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2 uciski na minutę </w:t>
            </w:r>
          </w:p>
        </w:tc>
        <w:tc>
          <w:tcPr>
            <w:tcW w:w="1917" w:type="dxa"/>
          </w:tcPr>
          <w:p w:rsidR="00CE56C1" w:rsidRPr="004D7E19" w:rsidRDefault="00CE56C1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CE56C1" w:rsidRPr="004D7E19" w:rsidRDefault="00CE56C1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686C7A">
        <w:trPr>
          <w:jc w:val="center"/>
        </w:trPr>
        <w:tc>
          <w:tcPr>
            <w:tcW w:w="1186" w:type="dxa"/>
            <w:shd w:val="clear" w:color="auto" w:fill="auto"/>
          </w:tcPr>
          <w:p w:rsidR="00CE56C1" w:rsidRPr="004D7E19" w:rsidRDefault="009760BC" w:rsidP="00686C7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303" w:rsidRPr="004D7E19" w:rsidRDefault="00B41009" w:rsidP="009760BC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Cykl kompresji/dekompresji  50% </w:t>
            </w:r>
            <w:r w:rsidR="0025322A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±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5%</w:t>
            </w:r>
          </w:p>
        </w:tc>
        <w:tc>
          <w:tcPr>
            <w:tcW w:w="1917" w:type="dxa"/>
          </w:tcPr>
          <w:p w:rsidR="00CE56C1" w:rsidRPr="004D7E19" w:rsidRDefault="00CE56C1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CE56C1" w:rsidRPr="004D7E19" w:rsidRDefault="00CE56C1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686C7A">
        <w:trPr>
          <w:jc w:val="center"/>
        </w:trPr>
        <w:tc>
          <w:tcPr>
            <w:tcW w:w="1186" w:type="dxa"/>
            <w:shd w:val="clear" w:color="auto" w:fill="auto"/>
          </w:tcPr>
          <w:p w:rsidR="00CE56C1" w:rsidRPr="004D7E19" w:rsidRDefault="009760BC" w:rsidP="00686C7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6C1" w:rsidRPr="004D7E19" w:rsidRDefault="00B41009" w:rsidP="009760BC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Głębokość ucisku:</w:t>
            </w:r>
          </w:p>
          <w:p w:rsidR="00B41009" w:rsidRPr="004D7E19" w:rsidRDefault="00B41009" w:rsidP="009760BC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53 mm </w:t>
            </w:r>
            <w:r w:rsidR="0025322A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±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 mm</w:t>
            </w:r>
            <w:r w:rsidR="0025322A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u pacjentów z wysokością mostka ponad 185 mm </w:t>
            </w:r>
          </w:p>
          <w:p w:rsidR="00844303" w:rsidRPr="004D7E19" w:rsidRDefault="00B41009" w:rsidP="009760BC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40 do 53mm u pacjentów </w:t>
            </w:r>
            <w:r w:rsidR="0025322A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 wysokością mostka poniżej 185 mm</w:t>
            </w:r>
          </w:p>
        </w:tc>
        <w:tc>
          <w:tcPr>
            <w:tcW w:w="1917" w:type="dxa"/>
          </w:tcPr>
          <w:p w:rsidR="00CE56C1" w:rsidRPr="004D7E19" w:rsidRDefault="00CE56C1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CE56C1" w:rsidRPr="004D7E19" w:rsidRDefault="00CE56C1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686C7A">
        <w:trPr>
          <w:jc w:val="center"/>
        </w:trPr>
        <w:tc>
          <w:tcPr>
            <w:tcW w:w="1186" w:type="dxa"/>
            <w:shd w:val="clear" w:color="auto" w:fill="auto"/>
          </w:tcPr>
          <w:p w:rsidR="009760BC" w:rsidRPr="004D7E19" w:rsidRDefault="009760BC" w:rsidP="00686C7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303" w:rsidRPr="004D7E19" w:rsidRDefault="0025322A" w:rsidP="009760BC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Użycie urządzenia nie jest ograniczone masą ciała pacjenta</w:t>
            </w:r>
          </w:p>
        </w:tc>
        <w:tc>
          <w:tcPr>
            <w:tcW w:w="1917" w:type="dxa"/>
          </w:tcPr>
          <w:p w:rsidR="009760BC" w:rsidRPr="004D7E19" w:rsidRDefault="009760BC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9760BC" w:rsidRPr="004D7E19" w:rsidRDefault="009760BC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686C7A">
        <w:trPr>
          <w:jc w:val="center"/>
        </w:trPr>
        <w:tc>
          <w:tcPr>
            <w:tcW w:w="1186" w:type="dxa"/>
            <w:shd w:val="clear" w:color="auto" w:fill="auto"/>
          </w:tcPr>
          <w:p w:rsidR="009760BC" w:rsidRPr="004D7E19" w:rsidRDefault="009760BC" w:rsidP="00686C7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303" w:rsidRPr="004D7E19" w:rsidRDefault="0025322A" w:rsidP="009760BC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Źródło zasilania: akumulator oraz opcjonalnie zasilanie zewnętrzne lub kabel samochodowy</w:t>
            </w:r>
          </w:p>
        </w:tc>
        <w:tc>
          <w:tcPr>
            <w:tcW w:w="1917" w:type="dxa"/>
          </w:tcPr>
          <w:p w:rsidR="009760BC" w:rsidRPr="004D7E19" w:rsidRDefault="009760BC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9760BC" w:rsidRPr="004D7E19" w:rsidRDefault="009760BC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686C7A">
        <w:trPr>
          <w:jc w:val="center"/>
        </w:trPr>
        <w:tc>
          <w:tcPr>
            <w:tcW w:w="1186" w:type="dxa"/>
            <w:shd w:val="clear" w:color="auto" w:fill="auto"/>
          </w:tcPr>
          <w:p w:rsidR="009760BC" w:rsidRPr="004D7E19" w:rsidRDefault="009760BC" w:rsidP="00686C7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9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303" w:rsidRPr="004D7E19" w:rsidRDefault="0025322A" w:rsidP="009760BC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Czas </w:t>
            </w:r>
            <w:r w:rsidR="000F3F3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działania akumulatora ( typowo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) 45 minut </w:t>
            </w:r>
            <w:r w:rsidR="000F3F3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/ wydłużony czas pracy z użyciem opcjonalnie zasilania zewnętrznego lub kabla samochodowego</w:t>
            </w:r>
          </w:p>
        </w:tc>
        <w:tc>
          <w:tcPr>
            <w:tcW w:w="1917" w:type="dxa"/>
          </w:tcPr>
          <w:p w:rsidR="009760BC" w:rsidRPr="004D7E19" w:rsidRDefault="009760BC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9760BC" w:rsidRPr="004D7E19" w:rsidRDefault="009760BC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686C7A">
        <w:trPr>
          <w:jc w:val="center"/>
        </w:trPr>
        <w:tc>
          <w:tcPr>
            <w:tcW w:w="1186" w:type="dxa"/>
            <w:shd w:val="clear" w:color="auto" w:fill="auto"/>
          </w:tcPr>
          <w:p w:rsidR="000F3F3B" w:rsidRPr="004D7E19" w:rsidRDefault="007B0E97" w:rsidP="00686C7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10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3B" w:rsidRPr="004D7E19" w:rsidRDefault="000F3F3B" w:rsidP="009760BC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Paski zabezpieczając</w:t>
            </w:r>
            <w:r w:rsidR="00910783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 ramiona pacjenta i urządzenie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podczas transportu</w:t>
            </w:r>
          </w:p>
        </w:tc>
        <w:tc>
          <w:tcPr>
            <w:tcW w:w="1917" w:type="dxa"/>
          </w:tcPr>
          <w:p w:rsidR="000F3F3B" w:rsidRPr="004D7E19" w:rsidRDefault="000F3F3B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F3F3B" w:rsidRPr="004D7E19" w:rsidRDefault="000F3F3B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686C7A">
        <w:trPr>
          <w:jc w:val="center"/>
        </w:trPr>
        <w:tc>
          <w:tcPr>
            <w:tcW w:w="1186" w:type="dxa"/>
            <w:shd w:val="clear" w:color="auto" w:fill="auto"/>
          </w:tcPr>
          <w:p w:rsidR="000F3F3B" w:rsidRPr="004D7E19" w:rsidRDefault="007B0E97" w:rsidP="00686C7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11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3B" w:rsidRPr="004D7E19" w:rsidRDefault="007B0E97" w:rsidP="009760BC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Lekki i kompaktowy plecak ochronny </w:t>
            </w:r>
          </w:p>
        </w:tc>
        <w:tc>
          <w:tcPr>
            <w:tcW w:w="1917" w:type="dxa"/>
          </w:tcPr>
          <w:p w:rsidR="000F3F3B" w:rsidRPr="004D7E19" w:rsidRDefault="000F3F3B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F3F3B" w:rsidRPr="004D7E19" w:rsidRDefault="000F3F3B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686C7A">
        <w:trPr>
          <w:jc w:val="center"/>
        </w:trPr>
        <w:tc>
          <w:tcPr>
            <w:tcW w:w="1186" w:type="dxa"/>
            <w:shd w:val="clear" w:color="auto" w:fill="auto"/>
          </w:tcPr>
          <w:p w:rsidR="000F3F3B" w:rsidRPr="004D7E19" w:rsidRDefault="007B0E97" w:rsidP="00686C7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12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3B" w:rsidRPr="004D7E19" w:rsidRDefault="007B0E97" w:rsidP="009760BC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Prosty interfejs użytkownika 1-2-3</w:t>
            </w:r>
          </w:p>
        </w:tc>
        <w:tc>
          <w:tcPr>
            <w:tcW w:w="1917" w:type="dxa"/>
          </w:tcPr>
          <w:p w:rsidR="000F3F3B" w:rsidRPr="004D7E19" w:rsidRDefault="000F3F3B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F3F3B" w:rsidRPr="004D7E19" w:rsidRDefault="000F3F3B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686C7A">
        <w:trPr>
          <w:jc w:val="center"/>
        </w:trPr>
        <w:tc>
          <w:tcPr>
            <w:tcW w:w="1186" w:type="dxa"/>
            <w:shd w:val="clear" w:color="auto" w:fill="auto"/>
          </w:tcPr>
          <w:p w:rsidR="009760BC" w:rsidRDefault="007B0E97" w:rsidP="00686C7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13</w:t>
            </w:r>
          </w:p>
          <w:p w:rsidR="004D7E19" w:rsidRPr="004D7E19" w:rsidRDefault="004D7E19" w:rsidP="00686C7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3B" w:rsidRPr="004D7E19" w:rsidRDefault="000F3F3B" w:rsidP="009760BC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Transmisja danych po zda</w:t>
            </w:r>
            <w:r w:rsidR="00910783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rzeniu / łączność bezprzewodowa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z systemem</w:t>
            </w:r>
            <w:r w:rsidR="00030856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typu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LIFENET za pośrednictwem Bl</w:t>
            </w:r>
            <w:r w:rsidR="007B0E97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uetooth /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Wi-Fi</w:t>
            </w:r>
          </w:p>
        </w:tc>
        <w:tc>
          <w:tcPr>
            <w:tcW w:w="1917" w:type="dxa"/>
          </w:tcPr>
          <w:p w:rsidR="009760BC" w:rsidRPr="004D7E19" w:rsidRDefault="009760BC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9760BC" w:rsidRPr="004D7E19" w:rsidRDefault="009760BC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DA0EA3">
        <w:trPr>
          <w:jc w:val="center"/>
        </w:trPr>
        <w:tc>
          <w:tcPr>
            <w:tcW w:w="1186" w:type="dxa"/>
            <w:shd w:val="clear" w:color="auto" w:fill="auto"/>
          </w:tcPr>
          <w:p w:rsidR="000F3F3B" w:rsidRPr="004D7E19" w:rsidRDefault="007B0E97" w:rsidP="000F3F3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14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0F3F3B" w:rsidRPr="004D7E19" w:rsidRDefault="000F3F3B" w:rsidP="00910783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Autoryzowany serwis z dostępem do oryginalnych części zamiennych od producenta (autoryzacja). </w:t>
            </w:r>
          </w:p>
        </w:tc>
        <w:tc>
          <w:tcPr>
            <w:tcW w:w="1917" w:type="dxa"/>
          </w:tcPr>
          <w:p w:rsidR="000F3F3B" w:rsidRPr="004D7E19" w:rsidRDefault="000F3F3B" w:rsidP="000F3F3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F3F3B" w:rsidRPr="004D7E19" w:rsidRDefault="000F3F3B" w:rsidP="000F3F3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DA0EA3">
        <w:trPr>
          <w:jc w:val="center"/>
        </w:trPr>
        <w:tc>
          <w:tcPr>
            <w:tcW w:w="1186" w:type="dxa"/>
            <w:shd w:val="clear" w:color="auto" w:fill="auto"/>
          </w:tcPr>
          <w:p w:rsidR="000F3F3B" w:rsidRPr="004D7E19" w:rsidRDefault="007B0E97" w:rsidP="000F3F3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15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3B" w:rsidRPr="004D7E19" w:rsidRDefault="00910783" w:rsidP="000F3F3B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0F3F3B" w:rsidRPr="004D7E19" w:rsidRDefault="000F3F3B" w:rsidP="000F3F3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F3F3B" w:rsidRPr="004D7E19" w:rsidRDefault="000F3F3B" w:rsidP="000F3F3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DA0EA3">
        <w:trPr>
          <w:jc w:val="center"/>
        </w:trPr>
        <w:tc>
          <w:tcPr>
            <w:tcW w:w="1186" w:type="dxa"/>
            <w:shd w:val="clear" w:color="auto" w:fill="auto"/>
          </w:tcPr>
          <w:p w:rsidR="000F3F3B" w:rsidRPr="004D7E19" w:rsidRDefault="007B0E97" w:rsidP="000F3F3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16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0F3F3B" w:rsidRPr="004D7E19" w:rsidRDefault="000F3F3B" w:rsidP="000F3F3B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917" w:type="dxa"/>
          </w:tcPr>
          <w:p w:rsidR="000F3F3B" w:rsidRPr="004D7E19" w:rsidRDefault="000F3F3B" w:rsidP="000F3F3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0F3F3B" w:rsidRPr="004D7E19" w:rsidRDefault="000F3F3B" w:rsidP="000F3F3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DA0EA3">
        <w:trPr>
          <w:jc w:val="center"/>
        </w:trPr>
        <w:tc>
          <w:tcPr>
            <w:tcW w:w="1186" w:type="dxa"/>
            <w:shd w:val="clear" w:color="auto" w:fill="auto"/>
          </w:tcPr>
          <w:p w:rsidR="00910783" w:rsidRPr="004D7E19" w:rsidRDefault="00910783" w:rsidP="000F3F3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17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910783" w:rsidRPr="004D7E19" w:rsidRDefault="00910783" w:rsidP="000F3F3B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przystąpienia do napraw maks. 48 godz. od zgłoszenia awarii, z wyłączeniem dni ustawowo wolnych od pracy</w:t>
            </w:r>
          </w:p>
        </w:tc>
        <w:tc>
          <w:tcPr>
            <w:tcW w:w="1917" w:type="dxa"/>
          </w:tcPr>
          <w:p w:rsidR="00910783" w:rsidRPr="004D7E19" w:rsidRDefault="00910783" w:rsidP="000F3F3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910783" w:rsidRPr="004D7E19" w:rsidRDefault="00910783" w:rsidP="000F3F3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910783" w:rsidRPr="004D7E19" w:rsidTr="00DA0EA3">
        <w:trPr>
          <w:jc w:val="center"/>
        </w:trPr>
        <w:tc>
          <w:tcPr>
            <w:tcW w:w="1186" w:type="dxa"/>
            <w:shd w:val="clear" w:color="auto" w:fill="auto"/>
          </w:tcPr>
          <w:p w:rsidR="00910783" w:rsidRPr="004D7E19" w:rsidRDefault="00910783" w:rsidP="009107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18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910783" w:rsidRPr="004D7E19" w:rsidRDefault="00910783" w:rsidP="00910783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910783" w:rsidRPr="004D7E19" w:rsidRDefault="00910783" w:rsidP="00910783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910783" w:rsidRPr="004D7E19" w:rsidRDefault="00910783" w:rsidP="00910783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:rsidR="00CE56C1" w:rsidRPr="004D7E19" w:rsidRDefault="00CE56C1" w:rsidP="00CE56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1917"/>
        <w:gridCol w:w="1464"/>
      </w:tblGrid>
      <w:tr w:rsidR="004D7E19" w:rsidRPr="004D7E19" w:rsidTr="00686C7A">
        <w:trPr>
          <w:jc w:val="center"/>
        </w:trPr>
        <w:tc>
          <w:tcPr>
            <w:tcW w:w="7109" w:type="dxa"/>
            <w:shd w:val="clear" w:color="auto" w:fill="D9D9D9"/>
          </w:tcPr>
          <w:p w:rsidR="00CF2A09" w:rsidRPr="004D7E19" w:rsidRDefault="002178F7" w:rsidP="00686C7A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Zadanie nr 10. Aparat do znieczulania – 2 szt.</w:t>
            </w:r>
          </w:p>
          <w:p w:rsidR="00CF2A09" w:rsidRPr="004D7E19" w:rsidRDefault="00CF2A09" w:rsidP="00686C7A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bCs/>
                <w:color w:val="404040" w:themeColor="text1" w:themeTint="BF"/>
                <w:sz w:val="16"/>
                <w:szCs w:val="16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CF2A09" w:rsidRPr="004D7E19" w:rsidRDefault="00CF2A09" w:rsidP="00686C7A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CF2A09" w:rsidRPr="004D7E19" w:rsidRDefault="00CF2A09" w:rsidP="00686C7A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Wartość/opis oferowanego parametru</w:t>
            </w:r>
          </w:p>
        </w:tc>
      </w:tr>
    </w:tbl>
    <w:p w:rsidR="00F378AE" w:rsidRPr="004D7E19" w:rsidRDefault="00F378AE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5922"/>
        <w:gridCol w:w="1917"/>
        <w:gridCol w:w="1464"/>
      </w:tblGrid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CF2A09" w:rsidRPr="004D7E19" w:rsidRDefault="00CF2A09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09" w:rsidRPr="004D7E19" w:rsidRDefault="000A5E8E" w:rsidP="00686C7A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Sprzęt fabrycznie nowy  ( rok produkcji min 2023) </w:t>
            </w:r>
          </w:p>
        </w:tc>
        <w:tc>
          <w:tcPr>
            <w:tcW w:w="1917" w:type="dxa"/>
          </w:tcPr>
          <w:p w:rsidR="00CF2A09" w:rsidRPr="004D7E19" w:rsidRDefault="00CF2A09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CF2A09" w:rsidRPr="004D7E19" w:rsidRDefault="00CF2A09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CF2A09" w:rsidRPr="004D7E19" w:rsidRDefault="00CF2A09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09" w:rsidRPr="004D7E19" w:rsidRDefault="000A5E8E" w:rsidP="00686C7A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Model/ kraj pochodzenia </w:t>
            </w:r>
          </w:p>
        </w:tc>
        <w:tc>
          <w:tcPr>
            <w:tcW w:w="1917" w:type="dxa"/>
          </w:tcPr>
          <w:p w:rsidR="00CF2A09" w:rsidRPr="004D7E19" w:rsidRDefault="00CF2A09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CF2A09" w:rsidRPr="004D7E19" w:rsidRDefault="00CF2A09" w:rsidP="00686C7A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Zasilanie 230 V 50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Waga aparatu poniżej 150 kg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Wbudowany blat do pisania  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Zintegrowane z aparatem oświetlenie przestrzeni roboczej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min. 3 szuflady na drobne akcesoria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Mobilny aparat, cztery koła jezdne, w tym minimum dwa koła blokowane centralnie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Min. 4 dodatkowe gniazda elektryczne 230V umożliwiające podłączenie dodatkowych urządzeń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Fabryczny uchwyt 10 l butli rezerwowych tlenowej i podtlenku azotu na tylnej ścianie aparatu. Reduktory w zestawie.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Zasilanie gazowe (N2O, O2, powietrze) z sieci centralnej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Manometry dotyczące ciśnienia z sieci centralnej oraz osobne dla butli rezerwowych na panelu przednim aparatu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EA19D9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Zasilanie awaryjne aparatu na min. 120 minut; akumulator doładowywany w czasie pracy; wskaźnik poziomu naładowania na ekranie respiratora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EA19D9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Szyna na dodatkowe akcesoria z boku aparatu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EA19D9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Uchwyty 2 parowników mocowanych jednocześnie – system </w:t>
            </w:r>
            <w:r w:rsidR="00910783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Selectatec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. 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EA19D9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podłączenia parownika do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sevofluranu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desfluranu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  Dwa gniazda ak</w:t>
            </w:r>
            <w:r w:rsidR="00910783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tywne. Blokada uniemożliwiająca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jednoczesną podaż dwóch środków wziewnych jednocześnie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EA19D9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Precyzyjne przepływomierze elektroniczne dla tlenu, podtlenku azotu, powietrza. Wyświetlanie wartości przepływów w postaci elektronicznej i tzw. wirtualnych przepływomierzy. Zakres min. tlen, powietrze: 0-15 l/min; N2O: 0-12 l/min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System automatycznego utrzymywania stężenia tlenu w mieszaninie oddechowej z podtlenkiem azotu na poziomie min. 25%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D76C54" w:rsidP="00D76C54">
            <w:pPr>
              <w:pStyle w:val="Akapitzlist"/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19.</w:t>
            </w: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Funkcja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ekonometru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(optymalizatora) znieczulenia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Dostosowanie do znieczulania z niskimi przepływami: ustawianie przepływu świeżych gazów od min. 200 ml/min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Układ oddechowy okrężny do wentylacji dorosłych, dzieci i noworodków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Układ oddechowy kompaktowy. Nadający się do sterylizacji w autoklawie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Układ oddechowy fabrycznie podgrzewany, możliwe wyłączenie/ włączenie podgrzewania przez użytkownika w konfiguracji systemu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podłączenia układów bezzastawkowych, osobne wyjście bez konieczności rozłączania układu okrężnego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Obejście tlenowe (bypass tlenowy) o wydajności min. 25 L/min.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Dodatkowy, zintegrowany z aparatem niezależny przepływomierz O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vertAlign w:val="subscript"/>
              </w:rPr>
              <w:t>2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do podaży na maskę lub wąsy tlenowe, zakres: 0-15 l/min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Ciśnieniowa zastawka bezpieczeństwa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Pochłaniacz dwutlenku węgla o budowie przeziernej o pojemności min. </w:t>
            </w:r>
            <w:smartTag w:uri="urn:schemas-microsoft-com:office:smarttags" w:element="metricconverter">
              <w:smartTagPr>
                <w:attr w:name="ProductID" w:val="1,5 l"/>
              </w:smartTagPr>
              <w:r w:rsidRPr="004D7E19">
                <w:rPr>
                  <w:rFonts w:ascii="Arial" w:hAnsi="Arial" w:cs="Arial"/>
                  <w:color w:val="404040" w:themeColor="text1" w:themeTint="BF"/>
                  <w:sz w:val="18"/>
                  <w:szCs w:val="18"/>
                </w:rPr>
                <w:t>1,5 l</w:t>
              </w:r>
            </w:smartTag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 Możliwość wymiany pochłaniacza w czasie pracy bez rozszczelnienia układu. Sygnalizacja odłączenia pochłaniacza.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stosowania zamiennych pochłaniaczy wielorazowych i jednorazowych podczas znieczulenia bez rozszczelnienia układu i bez konieczności użycia narzędzi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Wizualizacja zastawek wdechowej i wydechowej w układzie okrężnym. Możliwość demontażu do czyszczenia i sterylizacji. 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Eliminacja gazów anestetycznych poza salę operacyjną – aktywny odciąg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Respirator anestetyczny napędzany pneumatycznie, sterowany mikroprocesorowo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Automatyczna kompensacja dopływu świeżych gazów w trakcie pracy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Pomiar podatności układu oddechowego wraz z automatyczną kompensacją w czasie pracy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prowadzenia wentylacji ręcznej natychmiast po przełączeniu z wentylacji mechanicznej przy pomocy dźwigni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Wentylacja kontrolowana objętością VCV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Wentylacja kontrolowana ciśnieniem PCV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Wentylacja  w trybie SIMV: SIMV-PC, SIMV-VC, SIMV-VG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Tryb wentylacji CPAP/PSV z zabezpieczeniem na wypadek bezdechu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Tryb PCV-VG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rozbudowy o funkcję tlenoterapii </w:t>
            </w:r>
            <w:r w:rsidR="00910783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HFNC (nie będąca trybem wentylacji) umożliwiająca podaż pacjentowi O2 o określonym - regulowanym przez użytkownika poziomie przepływu min. do 60 l/min.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Aparat wyposażony w tryb pracy w krążeniu</w:t>
            </w:r>
            <w:r w:rsidR="00910783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pozaustrojowym, zapewniający: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wentylację ręczną w krążeniu pozaustrojowym z zawieszeniem odpowiednich alarmów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Aparat wyposażony tryb pracy w krążeniu pozaustrojowym, zapewniający wentylację mechaniczną w krążeniu pozaustrojowym z zawieszeniem alarmów objętości, bezdechu ciśnienia drogach oddechowych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Automatyczne wstępne skalkulowanie parametrów wentylacji na podstawie wprowadzonego wzrostu pacjenta i płci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rozbudowy o funkcję automatycznej wielostopniowej rekrutacji pęcherzyków płucnych programowaną i obrazowaną na ekranie respiratora 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Dodatnie ciśnienie końcowo wydechowe PEEP (podać zakres) min. 3 do 30 cmH2O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Reg. Stosunku wdechu do wydechu – podać zakres, min 4:1 do 1:8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Reg. częstości oddechu (podać zakres) min. 2 do 100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odd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./min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Reg. ciśnienia wdechowego od min 5 do 80 cmH2O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Reg. ciśnienia wspomagania od min 3 do 60 cmH2O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Reg. objętości oddechowej (podać zakres) min: 10 – 1500 ml w trybach objętościowych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Reg. objętości oddechowej (podać zakres) min: 5 – 1500 ml w trybach z gwarantowaną objętością np. PCV-VG, PRVC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Regulacja czasu wdechu od min</w:t>
            </w:r>
            <w:r w:rsidR="00910783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0,2 do 8 sek.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narastania ciśnienia min. 0 – 2 s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Reg. pauzy wdechowej w zakresie min</w:t>
            </w:r>
            <w:r w:rsidR="00910783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5-60%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Reg. czułości wyzwalania w zakresie min. 0,2 - 15 l/min</w:t>
            </w:r>
            <w:r w:rsidR="00910783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Reg. czułości wyzwalania ciśnieniowego w zakresie min. 1 - 20 cmH2O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Reg. czułości wydechowej min. 5% - 80%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Alarm niskiej i wysokiej objętości minutowej </w:t>
            </w:r>
            <w:r w:rsidR="00910783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MV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Alarm niskiej i wysokiej objętości pojedynczego oddechu </w:t>
            </w:r>
            <w:proofErr w:type="spellStart"/>
            <w:r w:rsidR="00910783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typu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TV</w:t>
            </w:r>
            <w:proofErr w:type="spellEnd"/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Alarm niskiej i wys</w:t>
            </w:r>
            <w:r w:rsidR="00910783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okiej częstości oddechów f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Alarm minimalnego i maksymalnego ciśnienia wdechowego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Alarm braku zasilania w energię elektryczną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Alarm </w:t>
            </w:r>
            <w:r w:rsidR="00910783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Apnea</w:t>
            </w:r>
            <w:proofErr w:type="spellEnd"/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Alarm minimalnego i maksymalnego stężenia tlenu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Alarm nieprawidłowego montażu lub odłączonego pochłaniacza CO2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Automatyczny zapis z możliwością łatwego odczytu min. 500 ostatnich komunikatów o alarmach i błędach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Pomiar objętości oddechowej </w:t>
            </w:r>
            <w:r w:rsidR="00910783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TV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Pomiar objętości minutowej </w:t>
            </w:r>
            <w:r w:rsidR="00910783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MV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Pomiar częstotliwości oddechowej f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Pomiar I:E (wartość cyfrowa)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Ciśnienia szczytowego (wartość cyfrowa)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Ciśnienia Plateau (wartość cyfrowa)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Ciśnienia średniego (wartość cyfrowa)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Ciśnienia PEEP (wartość cyfrowa)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Krzywa ciśnienia i krzywa przepływu w funkcji czasu wyświetlane na ekranie aparatu przy wentylacji mechanicznej i ręcznej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B823D5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Wyświetlanie pętli oddechowych: ciśnienie/objętość, przepływ/objętość, ciśnienie/przepływ</w:t>
            </w:r>
            <w:r w:rsidR="00910783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.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zapisania pętli referencyjnej  i  zapamiętania min. 4 wyświetlonych pętli spirometrycznych.</w:t>
            </w:r>
          </w:p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Pomiar z wyświetlaniem oporów i podatności dróg oddechowych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Wyświetlanie całkowitego przepływu oraz stężenia tlenu świeżych gazów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Kolorowy ekran respiratora, przekątna min. 15’’, wbudowany w korpus aparatu o rozdzielczości min. 1024x768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Obsługa respiratora za pomocą pokrętła funkcyjnego i ekranu dotykowego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Automatyczna kompensacja dopływu świeżych gazów w trakcie pracy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Pomiar podatności układu oddechowego wraz z automatyczną kompensacją w czasie pracy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Trendy graficzne i tabelaryczne min. dla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TVe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MV,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Ppeak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Plateau, PEEP,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Pmean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f, EtCO2, FiO2.</w:t>
            </w:r>
          </w:p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Trendy graficzne i tabelaryczne z min. 48 godz.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Stale wyświetlana na ekranie aparatu aktualna data i czas oraz wbudowany stoper umożliwiający monitorowanie czasu trwania zabiegu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Pomiar stężenia CO2 (wdechowe i wydechowe)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Pomiar stężenia tlenu (wdechowe i wydechowe) za pomocą czujnika paramagnetycznego. Nie dopuszcza się czujników galwanicznych.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Monitorowane gazy anestetyczne: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izofluran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enfluran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sewofluran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desfluran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(automatyczna identyfikacja środka)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Wyświetlanie krzywej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kapnograficznej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Obliczanie i wyświetlanie wartości MAC z uwzględnieniem wieku pacjenta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Wbudowany w aparat ssak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injektorowy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z regulacją siły ssania, napędzany sprężonymi gazami  z butlą wielorazowego użytku o pojemności min 1,0 l.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Komunikacja całego systemu z użytkownikiem w języku polskim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Aparat i monitor jednego producenta, kompatybilność modułowa (możliwość wykorzystania modułów aparatu w monitorze z wyświetlaniem parametrów dotyczących np. NMT, BIS)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Instrukcja Obsługi w języku polskim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Monitor o konstrukcji modułowej lub kompaktowo-modułowej. 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Kolorowy pojedynczy ekran w postaci płaskiego panelu </w:t>
            </w:r>
            <w:r w:rsidR="001122F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LCD TFT o przekątnej minimum 15.5", rozdzielczości co najmniej 1300x700 pikseli i dużym kącie widzenia (powyżej 160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vertAlign w:val="superscript"/>
              </w:rPr>
              <w:t>o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Opisy i komunikaty ekranowe w języku polskim. Obsługa poprzez ekran dotykowy z funkcją obsługi gestów. 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Min. 8 krzywych dynamicznych wyświetlanych jednocześnie na ekranie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Zasilanie sieciowe dostosowane do 230V / 50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Hz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 Wewnętrzny akumulator, wymienialny przez użytkownika, pozwalający na minimum 100 minut pracy w konfiguracji EKG, NIBP, SpO2.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Cicha praca urządzenia – chłodzenie konwekcyjne bez stosowania wentylatorów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Wyposażenie z złącza wejścia/wyjścia: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2C4621">
            <w:pPr>
              <w:pStyle w:val="Style10"/>
              <w:numPr>
                <w:ilvl w:val="0"/>
                <w:numId w:val="5"/>
              </w:numPr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wyjście sygnału </w:t>
            </w:r>
            <w:r w:rsidR="001122F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DVI do podłączenia ekranu kopiującego.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2C4621">
            <w:pPr>
              <w:pStyle w:val="Style10"/>
              <w:numPr>
                <w:ilvl w:val="0"/>
                <w:numId w:val="5"/>
              </w:numPr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 najmniej 2 gniazda USB do podłączenia klawiatury oraz myszki komputerowej,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2C4621">
            <w:pPr>
              <w:pStyle w:val="Style10"/>
              <w:numPr>
                <w:ilvl w:val="0"/>
                <w:numId w:val="5"/>
              </w:numPr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gniazdo RJ-45 do połączenia z siecią monitorowania. 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rozbudowy monitora o moduły pomiarowe:</w:t>
            </w:r>
          </w:p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inwazyjnego ciśnienia (co najmniej dwa kanały),</w:t>
            </w:r>
          </w:p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- inwazyjnego pomiaru rzutu minutowego metodą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termodylucji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</w:t>
            </w:r>
          </w:p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stężenia gazów anestetycznych,</w:t>
            </w:r>
          </w:p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saturacji ośrodkowej krwi żylnej,</w:t>
            </w:r>
          </w:p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stopnia uśpienia BIS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EKG - pomiar częstości akcji serca. Zakres minimum 30 - 300/min. Ustawianie prędkości przesuwu krzywej EKG do wyboru co najmniej: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lastRenderedPageBreak/>
              <w:t>6.25; 12.5; 25; 50 mm/s. Ustawianie wzmocnienia krzywej EKG do wyboru co najmniej: x0.125; x0.25; 0.5; x1; x2; x4; auto.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Monitorowanie do 7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odprowadzeń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jednocześnie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 komplecie z monitorem przewód EKG z kompletem 5 końcówek. 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Analiza arytmii – wykrywanie co najmniej 23 kategorie zaburzeń rytmu w tym VF, ASYS, BRADY, TACHY, AF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Funkcja eliminacji fałszywych alarmów arytmii poprzez jednoczesną analizę sygnałów EKG i SpO2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Funkcja analizy zmian częstości akcji serca z ostatnich 24 godzin informacje o wartościach HR: średniej, średniej za dnia, średniej w nocy, maksymalnej, minimalnej oraz prawidłowej (w granicach ustawionych alarmów).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Analiza odcinka ST – jednoczesny pomiar odchylenia odcinka ST w siedmiu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odprowadzeniach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 zakresie co najmniej od -2,0 do +2,0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mV</w:t>
            </w:r>
            <w:proofErr w:type="spellEnd"/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Analiza zmian odcinka QT oraz obliczanie wartości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QTc</w:t>
            </w:r>
            <w:proofErr w:type="spellEnd"/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Prezentacja zmian odchylenia ST w postaci wzorcowych odcinków ST z nanoszonymi na nie bieżącymi  odcinkami lub w formie wykresów kołowych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1122FB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</w:t>
            </w:r>
            <w:r w:rsidR="00382E1C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omiar częstości oddechu metodą impedancyjną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typu RESP</w:t>
            </w:r>
            <w:r w:rsidR="00382E1C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 Zakres pomiarowy częstości oddechu co najmniej od 5 do 200 R/min. Możliwość wyboru odprowadzeni do monitorowania respiracji. Wybór prędkości przesuwu krzywych co najmniej 3; 6.25; 12,5; 25 mm/s.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Saturacja (SpO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vertAlign w:val="subscript"/>
              </w:rPr>
              <w:t>2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). Zakres pomiarowy %SpO2 0-100%. Zakres pomiarowy częstości pulsu co najmniej 30-300 P/min. Jednoczesne wyświetlanie krzywej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pletzymograficznej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oraz wartości %saturacji, częstości pulsu i wskaźnika perfuzji. Alarm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desaturacji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 W komplecie z monitorem  przewód interfejsowy oraz wielorazowy czujnik SpO2: na palec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Nieinwazyjny pomiar ciśnienia metoda oscylometryczna. Pomiar ręczny, automatyczny i ciągły (powtarzające się pomiary w okresie co najmniej 4 min). Pomiar automatyczny z regulowanym interwałem co najmniej 1 – 480 minut. Prezentacja wartości: skurczowej, rozkurczowej oraz średniej. Funkcja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stazy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 Funkcja wstępnego ustawiania ciśnienia pompowania mankietu. Pomiar częstości pulsu wraz z nieinwazyjnym ciśnieniem co najmniej w zakresie do 30 do 300 P/min.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 komplecie z monitorem przewód oraz mankiety mały, średni, duży oraz bardzo duży dla dorosłych. 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Pomiar temperatury, dwa tory pomiarowe (na wszystkich stanowiskach). Wyświetlanie T1, T2 oraz różnicy między nimi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 komplecie z monitorem powierzchniowy czujnik temperatury dla dorosłych.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Pomiar inwazyjnego ciśnienia, dwa tory pomiarowe. Wyświetlanie wartości skurczowych, rozkurczowych i średnich. Zakres pomiarowy inwazyjnego ciśnienia co najmniej od -50 do +350 mmHg. Obliczanie wartości PPV. Pomiar częstości pulsu wraz z inwazyjnym ciśnieniem co najmniej w zakresie do 30 do 300 P/min.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Funkcja wyświetlania dwóch krzywych inwazyjnego ze wspólnym poziomem zero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 komplecie z monitorem:  przewód połączeniowy do przetworników ciśnienia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Monitor wyposażony w funkcję trybu intubacji: zawieszenie działania alarmów związanych z modułem CO2 i wyświetlanie na ekranie stopera z czasem jaki pozostał do zakończenia procesu intubacji (ustawiane czasy co najmniej do wyboru 1 i 2 minuty).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Ustawianie granic alarmowych przez użytkownika oraz funkcja automatycznego ustawiania granic alarmowych na podstawie bieżących wartości parametrów. Ustawianie głośności alarmowania (co najmniej 5 poziomów do wyboru). Ustawianie wzorców sygnalizacji alarmowej (co najmniej 3 wzorce do wyboru).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Przynajmniej 120-godzinne trendy wszystkich mierzonych parametrów, w postaci tabel i wykresów z rozdzielczością przynajmniej 1 minuty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Zapamiętywanie krzywych dynamicznych w czasie rzeczywistym (funkcja </w:t>
            </w:r>
            <w:r w:rsidR="001122F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full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dislosure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) – pamięć co najmniej 12 godzin 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Zapamiętywanie co najmniej 500 zdarzeń alarmowych (krzywe i odpowiadające im wartości parametrów)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Monitor wyposażony w funkcje obliczeń dawki (lekowych), hemodynamicznych,  natlenienia, nerkowych i wentylacji oraz w funkcję obliczania poziomu świadomości wg. skali Glasgow</w:t>
            </w:r>
            <w:r w:rsidR="001122F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lub równoważnej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Monitor wyposażony w funkcję wprowadzania danych i obliczania punktacji wczesnego ostrzegania </w:t>
            </w:r>
            <w:r w:rsidR="001122F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EWS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Monitor wyposażony w funkcję programowania i zapamiętywania przez użytkownika własnych konfiguracji ekranu 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Monitor przystosowany do pracy w sieci 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2C4621">
            <w:pPr>
              <w:pStyle w:val="Style10"/>
              <w:numPr>
                <w:ilvl w:val="0"/>
                <w:numId w:val="6"/>
              </w:numPr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współpracy z centralą pielęgniarską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2C4621">
            <w:pPr>
              <w:pStyle w:val="Style10"/>
              <w:numPr>
                <w:ilvl w:val="0"/>
                <w:numId w:val="6"/>
              </w:numPr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podłączenia do monitora, bez pośrednictwa centrali, sieciowej drukarki laserowej i wykonywania wydruków na standardowym papierze formatu A4: krzywych dynamicznych oraz trendów graficznych i tabelarycznych.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Funkcja</w:t>
            </w:r>
            <w:r w:rsidR="001122F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typu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„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standby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”, pozwalająca na wstrzymanie monitorowania pacjenta, związane np. z czasowym odłączeniem go od monitora, bez konieczności wyłączania monitora, i na szybkie, ponowne uruchomienie monitorowania.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382E1C" w:rsidRPr="004D7E19" w:rsidRDefault="00382E1C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Funkcja </w:t>
            </w:r>
            <w:r w:rsidR="001122F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„tryb prywatny” pozwalająca - w przypadku podłączenia urządzenia do centrali - na ukrycie danych przed pacjentem i wyświetlanie ich tylko na stanowisku centralnym.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1E2633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1E2633" w:rsidRPr="004D7E19" w:rsidRDefault="001E2633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1E2633" w:rsidRPr="001E2633" w:rsidRDefault="001E2633" w:rsidP="001E2633">
            <w:pPr>
              <w:rPr>
                <w:rFonts w:ascii="Arial" w:hAnsi="Arial" w:cs="Arial"/>
                <w:sz w:val="18"/>
                <w:szCs w:val="18"/>
              </w:rPr>
            </w:pPr>
            <w:r w:rsidRPr="001E2633">
              <w:rPr>
                <w:rFonts w:ascii="Arial" w:hAnsi="Arial" w:cs="Arial"/>
                <w:sz w:val="18"/>
                <w:szCs w:val="18"/>
              </w:rPr>
              <w:t>Dreny zasilające do aparatu o dł. min. 5 m. z końcówką</w:t>
            </w:r>
            <w:r>
              <w:rPr>
                <w:rFonts w:ascii="Arial" w:hAnsi="Arial" w:cs="Arial"/>
                <w:sz w:val="18"/>
                <w:szCs w:val="18"/>
              </w:rPr>
              <w:t xml:space="preserve"> typu</w:t>
            </w:r>
            <w:r w:rsidRPr="001E2633">
              <w:rPr>
                <w:rFonts w:ascii="Arial" w:hAnsi="Arial" w:cs="Arial"/>
                <w:sz w:val="18"/>
                <w:szCs w:val="18"/>
              </w:rPr>
              <w:t xml:space="preserve"> AGA; dren do odprowadzenia gazów </w:t>
            </w:r>
            <w:proofErr w:type="spellStart"/>
            <w:r w:rsidRPr="001E2633">
              <w:rPr>
                <w:rFonts w:ascii="Arial" w:hAnsi="Arial" w:cs="Arial"/>
                <w:sz w:val="18"/>
                <w:szCs w:val="18"/>
              </w:rPr>
              <w:t>poanestetycznych</w:t>
            </w:r>
            <w:proofErr w:type="spellEnd"/>
            <w:r w:rsidRPr="001E2633">
              <w:rPr>
                <w:rFonts w:ascii="Arial" w:hAnsi="Arial" w:cs="Arial"/>
                <w:sz w:val="18"/>
                <w:szCs w:val="18"/>
              </w:rPr>
              <w:t xml:space="preserve"> o dł. min. 5 m. z końcówką DIN, min. 25 układów oddechowych dla dorosłych o dł. min. 180 cm, wkłady jednorazowe do wapna o łącznej pojemności min. 14 litrów (podać ilość sztuk oferowanego wapna), czujniki przepływu min. 5 szt.; wkłady do ssaka min. 25 </w:t>
            </w:r>
            <w:proofErr w:type="spellStart"/>
            <w:r w:rsidRPr="001E2633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  <w:r w:rsidRPr="001E2633">
              <w:rPr>
                <w:rFonts w:ascii="Arial" w:hAnsi="Arial" w:cs="Arial"/>
                <w:sz w:val="18"/>
                <w:szCs w:val="18"/>
              </w:rPr>
              <w:t xml:space="preserve"> wraz z dren do ssaka o dł. min. 2 m., linie pomiarowe do próbkowania gazów – min. 20 szt.; pułapka wodna – m</w:t>
            </w:r>
            <w:bookmarkStart w:id="0" w:name="_GoBack"/>
            <w:bookmarkEnd w:id="0"/>
            <w:r w:rsidRPr="001E2633">
              <w:rPr>
                <w:rFonts w:ascii="Arial" w:hAnsi="Arial" w:cs="Arial"/>
                <w:sz w:val="18"/>
                <w:szCs w:val="18"/>
              </w:rPr>
              <w:t>in. 12 szt.</w:t>
            </w:r>
          </w:p>
        </w:tc>
        <w:tc>
          <w:tcPr>
            <w:tcW w:w="1917" w:type="dxa"/>
          </w:tcPr>
          <w:p w:rsidR="001E2633" w:rsidRPr="004D7E19" w:rsidRDefault="001E2633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E2633" w:rsidRPr="004D7E19" w:rsidRDefault="001E2633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530887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530887" w:rsidRPr="004D7E19" w:rsidRDefault="00530887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shd w:val="clear" w:color="auto" w:fill="auto"/>
          </w:tcPr>
          <w:p w:rsidR="00530887" w:rsidRPr="004D7E19" w:rsidRDefault="00530887" w:rsidP="00382E1C">
            <w:pPr>
              <w:pStyle w:val="Style10"/>
              <w:jc w:val="left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personelu obsługującego aparaturę w siedzibie Zamawiającego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 uprzednim ustaleniu terminu szkolenia</w:t>
            </w:r>
          </w:p>
        </w:tc>
        <w:tc>
          <w:tcPr>
            <w:tcW w:w="1917" w:type="dxa"/>
          </w:tcPr>
          <w:p w:rsidR="00530887" w:rsidRPr="004D7E19" w:rsidRDefault="00530887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530887" w:rsidRPr="004D7E19" w:rsidRDefault="00530887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1C" w:rsidRPr="004D7E19" w:rsidRDefault="00382E1C" w:rsidP="00382E1C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Gwarancja na urządzenie min. 24 miesiące  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382E1C" w:rsidRPr="004D7E19" w:rsidRDefault="00382E1C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1C" w:rsidRPr="004D7E19" w:rsidRDefault="003A3DCE" w:rsidP="001122FB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Autoryzacja producenta na serwis</w:t>
            </w:r>
            <w:r w:rsidR="001122F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(z dostępem do oryginalnych części zamiennych od producenta)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i sprzedaż zaoferowanego </w:t>
            </w:r>
            <w:r w:rsidR="001122F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urządzenia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1122F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(dokumenty załączyć).</w:t>
            </w:r>
          </w:p>
        </w:tc>
        <w:tc>
          <w:tcPr>
            <w:tcW w:w="1917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82E1C" w:rsidRPr="004D7E19" w:rsidRDefault="00382E1C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1122FB" w:rsidRPr="004D7E19" w:rsidRDefault="001122FB" w:rsidP="002C462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2FB" w:rsidRPr="004D7E19" w:rsidRDefault="001122FB" w:rsidP="003A3DCE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1122FB" w:rsidRPr="004D7E19" w:rsidRDefault="001122FB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122FB" w:rsidRPr="004D7E19" w:rsidRDefault="001122FB" w:rsidP="00382E1C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1122FB" w:rsidRPr="004D7E19" w:rsidRDefault="001122FB" w:rsidP="001122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FB" w:rsidRPr="004D7E19" w:rsidRDefault="001122FB" w:rsidP="001122FB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przystąpienia do napraw maks. 48 godz. od zgłoszenia awarii, z wyłączeniem dni ustawowo wolnych od pracy</w:t>
            </w:r>
          </w:p>
        </w:tc>
        <w:tc>
          <w:tcPr>
            <w:tcW w:w="1917" w:type="dxa"/>
          </w:tcPr>
          <w:p w:rsidR="001122FB" w:rsidRPr="004D7E19" w:rsidRDefault="001122FB" w:rsidP="001122F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122FB" w:rsidRPr="004D7E19" w:rsidRDefault="001122FB" w:rsidP="001122F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1122FB" w:rsidRPr="004D7E19" w:rsidTr="001122FB">
        <w:trPr>
          <w:jc w:val="center"/>
        </w:trPr>
        <w:tc>
          <w:tcPr>
            <w:tcW w:w="1187" w:type="dxa"/>
            <w:shd w:val="clear" w:color="auto" w:fill="auto"/>
          </w:tcPr>
          <w:p w:rsidR="001122FB" w:rsidRPr="004D7E19" w:rsidRDefault="001122FB" w:rsidP="001122F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2FB" w:rsidRPr="004D7E19" w:rsidRDefault="001122FB" w:rsidP="001122FB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1122FB" w:rsidRPr="004D7E19" w:rsidRDefault="001122FB" w:rsidP="001122F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1122FB" w:rsidRPr="004D7E19" w:rsidRDefault="001122FB" w:rsidP="001122F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378AE" w:rsidRPr="004D7E19" w:rsidRDefault="00F378AE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1917"/>
        <w:gridCol w:w="1464"/>
      </w:tblGrid>
      <w:tr w:rsidR="004D7E19" w:rsidRPr="004D7E19" w:rsidTr="00686C7A">
        <w:trPr>
          <w:jc w:val="center"/>
        </w:trPr>
        <w:tc>
          <w:tcPr>
            <w:tcW w:w="7109" w:type="dxa"/>
            <w:shd w:val="clear" w:color="auto" w:fill="D9D9D9"/>
          </w:tcPr>
          <w:p w:rsidR="00CF2A09" w:rsidRPr="004D7E19" w:rsidRDefault="002178F7" w:rsidP="00686C7A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Zadanie nr 11. Defibrylator mobilny – 2 szt.</w:t>
            </w:r>
          </w:p>
          <w:p w:rsidR="00CF2A09" w:rsidRPr="004D7E19" w:rsidRDefault="00CF2A09" w:rsidP="00686C7A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bCs/>
                <w:color w:val="404040" w:themeColor="text1" w:themeTint="BF"/>
                <w:sz w:val="16"/>
                <w:szCs w:val="16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CF2A09" w:rsidRPr="004D7E19" w:rsidRDefault="00CF2A09" w:rsidP="00686C7A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CF2A09" w:rsidRPr="004D7E19" w:rsidRDefault="00CF2A09" w:rsidP="00686C7A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Wartość/opis oferowanego parametru</w:t>
            </w:r>
          </w:p>
        </w:tc>
      </w:tr>
    </w:tbl>
    <w:p w:rsidR="00CF2A09" w:rsidRPr="004D7E19" w:rsidRDefault="00CF2A09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E" w:rsidRPr="004D7E19" w:rsidRDefault="003A3DCE" w:rsidP="003A3DCE">
            <w:pPr>
              <w:snapToGri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Producent: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E" w:rsidRPr="004D7E19" w:rsidRDefault="003A3DCE" w:rsidP="003A3DCE">
            <w:pPr>
              <w:snapToGri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Nazwa i typ: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DCE" w:rsidRPr="004D7E19" w:rsidRDefault="003A3DCE" w:rsidP="003A3DCE">
            <w:pPr>
              <w:snapToGrid w:val="0"/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Kraj pochodzenia: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CE" w:rsidRPr="004D7E19" w:rsidRDefault="003A3DCE" w:rsidP="003A3DCE">
            <w:pPr>
              <w:snapToGrid w:val="0"/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Rok produkcji: min. </w:t>
            </w:r>
            <w:r w:rsidR="00AF392B"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2023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3A3DCE" w:rsidRPr="004D7E19" w:rsidRDefault="003A3DCE" w:rsidP="00AF392B">
            <w:pPr>
              <w:pStyle w:val="Zawartotabeli"/>
              <w:snapToGrid w:val="0"/>
              <w:rPr>
                <w:rFonts w:ascii="Arial" w:eastAsia="Garamond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Garamond" w:hAnsi="Arial" w:cs="Arial"/>
                <w:color w:val="404040" w:themeColor="text1" w:themeTint="BF"/>
                <w:sz w:val="18"/>
                <w:szCs w:val="18"/>
              </w:rPr>
              <w:t>Urządzenie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fabrycznie nowe, 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Defibrylator przenośny z wbudowanym uchwytem transportowym 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lastRenderedPageBreak/>
              <w:t>7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Komunikacja z użytkownikiem w języku polskim (dotyczy również opisów na panelu sterowania, oraz wydawanych przez aparat komunikatów głosowych)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8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Zasilanie akumulatorowe: wbudowane min. 2 sztuki akumulatorów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litowo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-jonowych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9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wykonania min. 250 defibrylacji z maksymalną energią na zasilaniu akumulatorowym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10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pracy (monitoring pacjenta) min. 300 minut na zasilaniu akumulatorowym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11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ładowania akumulatorów do pełnej pojemności max. 3,5 godziny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12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Zasilacz sieciowy 230 V/50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Hz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integralny lub zewnętrzny moduł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13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Temperatura pracy: min od 5 do +40ºC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14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Funkcja codziennego auto testu, bez potrzeby włączania urządzenia i bez udziału Użytkownika, z wydrukiem potwierdzającym jego wykonanie, zawierającym: datę, numer seryjny aparatu, wynik testu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15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 test wykonywany niezależnie od źródła zasilania tj.</w:t>
            </w:r>
          </w:p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na zasilaniu akumulatorowym</w:t>
            </w:r>
          </w:p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na zasilaniu akumulatorowo-sieciowym</w:t>
            </w:r>
          </w:p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na zasilaniu sieciowym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16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Wspomaganie RKO: metronom pracujący w czterech trybach (w trybie AED oraz w trybie manualnym):</w:t>
            </w:r>
          </w:p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pacjent dorosły zaintubowany</w:t>
            </w:r>
          </w:p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pacjent dorosły niezaintubowany</w:t>
            </w:r>
          </w:p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pacjent pediatryczny zaintubowany</w:t>
            </w:r>
          </w:p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pacjent pediatryczny niezaintubowany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17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Defibrylator wyposażony w moduł do saturacji – pomiar w technologii </w:t>
            </w:r>
            <w:r w:rsidR="001122F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Masimo</w:t>
            </w:r>
            <w:proofErr w:type="spellEnd"/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18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 zestawie certyfikowany uchwyt ścienny do zawieszenia defibrylatora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A3DCE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Defibrylacja: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19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Rodzaj fali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defibrylacyjnej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- dwufazowa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20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Defibrylacja ręczna i półautomatyczna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21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wykonania kardiowersji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22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Energia defibrylacji w zakresie min. 5-270J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23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Dostępnych minimum 20 różnych poziomów energii defibrylacji- z możliwością u</w:t>
            </w:r>
            <w:r w:rsidR="001122F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stawienia wartości energii począ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tkowej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24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Defibrylacja półautomatyczna, możliwość programowania energii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br/>
              <w:t>1, 2 i 3 wyładowania min w przedziale od: 150 do 270 J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25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Regulacja poziomu energii, ładowanie, wyzwolenie energii , drukowanie za pomocą przycisków na łyżkach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defibrylacyjnych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oraz na płycie czołowej aparatu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26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defibrylacji dorosłych i dzieci, tzw. łyżki twarde dla dorosłych i dodatkowe nakładki pediatryczne w zestawie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27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Pełna obsługa defibrylatora tj. regulacja poziomu energii, ładowanie, wyzwolenie energii, drukowanie na żądanie przy zainstalowanych nakładkach pediatrycznych 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28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ładowania do maksymalnej energii: max 10 sekund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29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rozbudowania defibrylatora o łyżki do defibrylacji wewnętrznej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30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Rękojeści łyżek do defibrylacji wewnętrznej wyposażone z przyciski do wyzwalania defibrylacji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A3DCE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Rejestracja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31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Ekran kolorowy </w:t>
            </w:r>
            <w:r w:rsidR="00E5689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LCD o przekątnej min. 8'' o wysokim kontraście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32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wyświetlenia min.: 2 krzywych dynamicznych jednocześnie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33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Wbudowany rejestrator termiczny na papier o szerokości min. 90 mm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34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Szybkość wydruku: 25 mm/sek. lub 50 mm/ sek.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A3DCE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Monitorowanie EKG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lastRenderedPageBreak/>
              <w:t>35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Automatyczna interpretacja i diagnoza 12-odprowadzeniowego badania EKG, odczyt 3 i 12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odprowadzeń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EKG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36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Wzmocnienie sygnału EKG na min. pięciu poziomach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37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pomiaru częstości akcji serca min. 20-300 u/min.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38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Układ monitorujący zabezpieczony przed impulsem defibrylatora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A3DCE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Stymulacja przezskórna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39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Stymulacji w trybach na „żądanie” i asynchronicznym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40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Wyjściowe natężenie prądu, co najmniej w zakresie od 0 do 200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41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Częstość stymulacji minimum: od 50 do 150 impulsów na minutę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A3DCE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Pomiar saturacji SpO2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42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Pomiar saturacji w zakresie 50%-100%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43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Możliwość wyboru czasu uśredniania badania w zakresie od 4 do 16 sek. 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A3DCE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Wyposażenie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44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Kabel EKG 12 odprowadzeniowy min. 1 sztuka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45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Łyżki twarde dla dorosłych plus nakładki pediatryczne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46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Kabel do stymulacji przez skórnej i defibrylacji z elektrod naklejanych min. 1 sztuka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47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Min. 1 komplet elektrod do defibrylacji/stymulacji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48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Kabel przedłużający do saturacji  (SpO2) - 1 sztuka, czujnik dla dorosłych -  1 sztuka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49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Torba na defibrylator wraz z testerem wyładowań - 1 sztuka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50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AF392B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</w:t>
            </w:r>
            <w:r w:rsidR="003A3DCE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oduł nieinwazyjnego pomiaru stężenia methemoglobiny i karboksyhemoglobiny za pomocą czujnika typu klips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396834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51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AF392B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</w:t>
            </w:r>
            <w:r w:rsidR="003A3DCE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oduł EtCO2 i NIPB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4A5725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52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Teletransmisja danych medycznych i technicznych za pomocą sieci komórkowej; modem GSM lub telefon w zestawie (bez karty SIM)- nr do systemu</w:t>
            </w:r>
            <w:r w:rsidR="00E5689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typu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Lifenet</w:t>
            </w:r>
            <w:proofErr w:type="spellEnd"/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AF392B" w:rsidRPr="004D7E19" w:rsidRDefault="004A5725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53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92B" w:rsidRPr="004D7E19" w:rsidRDefault="00AF392B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uchwyt </w:t>
            </w:r>
            <w:r w:rsidR="004A5725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kartkowy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</w:tcPr>
          <w:p w:rsidR="00AF392B" w:rsidRPr="004D7E19" w:rsidRDefault="00AF392B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F392B" w:rsidRPr="004D7E19" w:rsidRDefault="00AF392B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4A5725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54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Instrukcja obsługi w języku polskim.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4A5725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55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Gwarancja dostępności części zamiennych w okresie</w:t>
            </w:r>
            <w:r w:rsidR="00E5689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10 lat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po sprzedaży urządzenia.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4A5725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56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Wykonawca ponosi koszty przeglądów serwisowych wbudowanego i dostarczonego sprzętu w okresie gwarancji.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4A5725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57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Karta katalogowa producenta, potwierdzająca oferowane parametry.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4A5725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58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Deklaracja zgodności CE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4A5725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59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3A3DCE" w:rsidRPr="004D7E19" w:rsidRDefault="003A3DCE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Gwarancja min. 24 miesiące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AF392B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4A5725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60</w:t>
            </w:r>
          </w:p>
        </w:tc>
        <w:tc>
          <w:tcPr>
            <w:tcW w:w="5923" w:type="dxa"/>
            <w:tcBorders>
              <w:top w:val="single" w:sz="4" w:space="0" w:color="auto"/>
              <w:bottom w:val="single" w:sz="4" w:space="0" w:color="auto"/>
            </w:tcBorders>
          </w:tcPr>
          <w:p w:rsidR="003A3DCE" w:rsidRPr="004D7E19" w:rsidRDefault="004D7E19" w:rsidP="003A3DCE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personelu obsługującego aparaturę w siedzibie Zamawiającego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 uprzednim ustaleniu terminu szkolenia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686C7A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4A5725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61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CE" w:rsidRPr="004D7E19" w:rsidRDefault="00E56899" w:rsidP="003A3DCE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Autoryzacja producenta na serwis (z dostępem do oryginalnych części zamiennych od producenta) i sprzedaż zaoferowanego urządzenia (dokumenty załączyć).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686C7A">
        <w:trPr>
          <w:jc w:val="center"/>
        </w:trPr>
        <w:tc>
          <w:tcPr>
            <w:tcW w:w="1186" w:type="dxa"/>
            <w:shd w:val="clear" w:color="auto" w:fill="auto"/>
          </w:tcPr>
          <w:p w:rsidR="003A3DCE" w:rsidRPr="004D7E19" w:rsidRDefault="004A5725" w:rsidP="003A3DC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62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CE" w:rsidRPr="004D7E19" w:rsidRDefault="00E56899" w:rsidP="003A3DCE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A3DCE" w:rsidRPr="004D7E19" w:rsidRDefault="003A3DCE" w:rsidP="003A3DCE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3746B7">
        <w:trPr>
          <w:jc w:val="center"/>
        </w:trPr>
        <w:tc>
          <w:tcPr>
            <w:tcW w:w="1186" w:type="dxa"/>
            <w:shd w:val="clear" w:color="auto" w:fill="auto"/>
          </w:tcPr>
          <w:p w:rsidR="00E56899" w:rsidRPr="004D7E19" w:rsidRDefault="00E56899" w:rsidP="00E5689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63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899" w:rsidRPr="004D7E19" w:rsidRDefault="00E56899" w:rsidP="00E56899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przystąpienia do napraw maks. 48 godz. od zgłoszenia awarii, z wyłączeniem dni ustawowo wolnych od pracy</w:t>
            </w:r>
          </w:p>
        </w:tc>
        <w:tc>
          <w:tcPr>
            <w:tcW w:w="1917" w:type="dxa"/>
          </w:tcPr>
          <w:p w:rsidR="00E56899" w:rsidRPr="004D7E19" w:rsidRDefault="00E56899" w:rsidP="00E5689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E56899" w:rsidRPr="004D7E19" w:rsidRDefault="00E56899" w:rsidP="00E5689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FC2611" w:rsidRPr="004D7E19" w:rsidTr="003746B7">
        <w:trPr>
          <w:jc w:val="center"/>
        </w:trPr>
        <w:tc>
          <w:tcPr>
            <w:tcW w:w="1186" w:type="dxa"/>
            <w:shd w:val="clear" w:color="auto" w:fill="auto"/>
          </w:tcPr>
          <w:p w:rsidR="00E56899" w:rsidRPr="004D7E19" w:rsidRDefault="00E56899" w:rsidP="00E5689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64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899" w:rsidRPr="004D7E19" w:rsidRDefault="00E56899" w:rsidP="00E56899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E56899" w:rsidRPr="004D7E19" w:rsidRDefault="00E56899" w:rsidP="00E5689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E56899" w:rsidRPr="004D7E19" w:rsidRDefault="00E56899" w:rsidP="00E5689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:rsidR="00C84BB6" w:rsidRPr="004D7E19" w:rsidRDefault="00C84BB6" w:rsidP="00342E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4D7E19" w:rsidRPr="004D7E19" w:rsidTr="004431D2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A715DB" w:rsidRPr="004D7E19" w:rsidRDefault="00A715DB" w:rsidP="004431D2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Zadanie nr   Piła ortopedyczna z przystawką wiertarską </w:t>
            </w:r>
          </w:p>
          <w:p w:rsidR="00A715DB" w:rsidRPr="004D7E19" w:rsidRDefault="00A715DB" w:rsidP="004431D2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bCs/>
                <w:color w:val="404040" w:themeColor="text1" w:themeTint="BF"/>
                <w:sz w:val="18"/>
                <w:szCs w:val="18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A715DB" w:rsidRPr="004D7E19" w:rsidRDefault="00A715DB" w:rsidP="004431D2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A715DB" w:rsidRPr="004D7E19" w:rsidRDefault="00A715DB" w:rsidP="004431D2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4D7E19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Wartość/opis oferowanego parametru</w:t>
            </w: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5DB" w:rsidRPr="004D7E19" w:rsidRDefault="00A715DB" w:rsidP="004431D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>Producent</w:t>
            </w:r>
          </w:p>
        </w:tc>
        <w:tc>
          <w:tcPr>
            <w:tcW w:w="1917" w:type="dxa"/>
          </w:tcPr>
          <w:p w:rsidR="00A715DB" w:rsidRPr="004D7E19" w:rsidRDefault="00A715DB" w:rsidP="004431D2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4431D2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5DB" w:rsidRPr="004D7E19" w:rsidRDefault="00A715DB" w:rsidP="004431D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>Nazwa i typ</w:t>
            </w:r>
          </w:p>
        </w:tc>
        <w:tc>
          <w:tcPr>
            <w:tcW w:w="1917" w:type="dxa"/>
          </w:tcPr>
          <w:p w:rsidR="00A715DB" w:rsidRPr="004D7E19" w:rsidRDefault="00A715DB" w:rsidP="004431D2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4431D2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5DB" w:rsidRPr="004D7E19" w:rsidRDefault="00A715DB" w:rsidP="004431D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>Kraj pochodzenia</w:t>
            </w:r>
          </w:p>
        </w:tc>
        <w:tc>
          <w:tcPr>
            <w:tcW w:w="1917" w:type="dxa"/>
          </w:tcPr>
          <w:p w:rsidR="00A715DB" w:rsidRPr="004D7E19" w:rsidRDefault="00A715DB" w:rsidP="004431D2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4431D2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5DB" w:rsidRPr="004D7E19" w:rsidRDefault="00A715DB" w:rsidP="004431D2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</w:rPr>
              <w:t>Urządzenie fabrycznie nowe/ rok produkcji min.2023</w:t>
            </w:r>
          </w:p>
        </w:tc>
        <w:tc>
          <w:tcPr>
            <w:tcW w:w="1917" w:type="dxa"/>
          </w:tcPr>
          <w:p w:rsidR="00A715DB" w:rsidRPr="004D7E19" w:rsidRDefault="00A715DB" w:rsidP="004431D2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4431D2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pStyle w:val="Akapitzlist"/>
              <w:spacing w:after="0" w:line="240" w:lineRule="auto"/>
              <w:ind w:left="785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5DB" w:rsidRPr="004D7E19" w:rsidRDefault="00A715DB" w:rsidP="004431D2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Napęd akumulatorowy do nasadek wiertarskich i frezerskich</w:t>
            </w:r>
          </w:p>
        </w:tc>
        <w:tc>
          <w:tcPr>
            <w:tcW w:w="1917" w:type="dxa"/>
          </w:tcPr>
          <w:p w:rsidR="00A715DB" w:rsidRPr="004D7E19" w:rsidRDefault="00A715DB" w:rsidP="004431D2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4431D2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napęd  do nasadek wiertarskich i frezerskich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tytanowa, pistoletowa obudowa dostosowana do mycia w środkach alkalicznych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silnik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bezszczotkowy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komutowany elektronicznie o mocy </w:t>
            </w:r>
            <w:r w:rsidR="00E5689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min.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250 W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oboroty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max. silnika 25000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./min.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obroty regulowane w zakresie od 0 do 1000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./min. na głowicy nasadek wiertarskich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obroty regulowane w zakresie od 0 do 250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./min. na głowicy nasadek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frezrskich</w:t>
            </w:r>
            <w:proofErr w:type="spellEnd"/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zmiana kierunku obrotów przy pomocy przycisku na rękojeści napędu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kaniulacja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Ø 4 mm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wymiary 207 x 121 x 55 mm;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maksymalna waga 1250 g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dystalna osłona drutu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kirschnera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 zestawie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        17.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akumulator </w:t>
            </w:r>
            <w:r w:rsidR="00E5689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NiMH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ze zintegrowaną elektroniką sterującą, o napięciu 9,6V i pojemności </w:t>
            </w:r>
            <w:r w:rsidR="00E5689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min.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1,95Ah, możliwość serwisowej wymiany samych ogniw akumulatora, w zestawie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18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zestaw do sterylnego wkładania akumulatora (lejek i pokrywa komory akumulatora)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19.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akumulatory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niesterylizowalne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umieszczane systemem lejkowym w sterylnej komorze akumulatora w rękojeści, bez oddzielnego pojemnika na akumulator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20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adapter do oliwienia napędu, w zestawie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 xml:space="preserve">        21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zasilania z sieci elektrycznej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22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blokada przed niezamierzonym uruchomieniem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23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 obudowie etykieta serwisowa z datą następnego przeglądu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A715D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5DB" w:rsidRPr="004D7E19" w:rsidRDefault="00A715DB" w:rsidP="00A715DB">
            <w:pPr>
              <w:spacing w:before="40" w:after="4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Bateria</w:t>
            </w:r>
            <w:r w:rsidR="00743AA1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: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582E5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dodatkowy akumulator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582E5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25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akumulator </w:t>
            </w:r>
            <w:r w:rsidR="00E5689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NiMH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ze zintegrowaną elektroniką sterującą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582E5B" w:rsidP="00E5689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26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napięcie 9,6V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582E5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27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pojemność </w:t>
            </w:r>
            <w:r w:rsidR="00E5689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min.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1,95Ah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582E5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28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możliwość serwisowej wymiany samych ogniw akumulatora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582E5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29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bateria kompatybilna z posiadaną przez Użytkownika uniwersalną, e</w:t>
            </w:r>
            <w:r w:rsidR="00E5689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lektroniczną, czterogniazdową ła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dowarką opartą o </w:t>
            </w:r>
            <w:r w:rsidR="00FC2611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proces ładowania pulsacyjnego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bez histerezy pojemnościowej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582E5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30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A715DB" w:rsidRPr="004D7E19" w:rsidRDefault="00A715DB" w:rsidP="00A715DB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Nasadka wiertarska </w:t>
            </w:r>
            <w:r w:rsidR="00E5689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typu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Jacobs 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582E5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lastRenderedPageBreak/>
              <w:t>31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DB" w:rsidRPr="004D7E19" w:rsidRDefault="00E56899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</w:t>
            </w:r>
            <w:r w:rsidR="00A715D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asadka wiertarska  trójszczękowa typu Jacobs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FC2611">
        <w:trPr>
          <w:trHeight w:val="156"/>
          <w:jc w:val="center"/>
        </w:trPr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A715DB" w:rsidRPr="004D7E19" w:rsidRDefault="00582E5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32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E56899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</w:t>
            </w:r>
            <w:r w:rsidR="00A715D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asadka wraz z kluczykiem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FC2611">
        <w:trPr>
          <w:trHeight w:val="15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DB" w:rsidRPr="004D7E19" w:rsidRDefault="00582E5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33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zakres min. 0,5 - 7,4 mm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FC2611">
        <w:trPr>
          <w:trHeight w:val="156"/>
          <w:jc w:val="center"/>
        </w:trPr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A715DB" w:rsidRPr="004D7E19" w:rsidRDefault="00582E5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wymiary 118 x 35 mm;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582E5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35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maksymalna waga 300 g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582E5B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36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kaniulacja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Ø 4 mm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37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maksymalna prędkość obrotowa 1000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obr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./min.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38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moment obrotowy 5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39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DB" w:rsidRPr="004D7E19" w:rsidRDefault="00E56899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</w:t>
            </w:r>
            <w:r w:rsidR="00A715D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asadka do drutów </w:t>
            </w:r>
            <w:proofErr w:type="spellStart"/>
            <w:r w:rsidR="00A715D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Kirschnera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40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trzy zakresy pracy (0,6-1,8 mm, 1,8-3,0 mm, 3,0-4,0 mm)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41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kaniulacja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Ø 4 mm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42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wymiary 93 x 36 x 137 mm;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43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maksymalna waga 285 g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44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moment obrotowy 5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Nm</w:t>
            </w:r>
            <w:proofErr w:type="spellEnd"/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45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E56899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</w:t>
            </w:r>
            <w:r w:rsidR="00A715DB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asadka piły oscylacyjnej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46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maksymalny kąt wychylenia 4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  <w:vertAlign w:val="superscript"/>
              </w:rPr>
              <w:t>o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47'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47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wymiary 89 x 36 x 44 mm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48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maksymalna waga 270 g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49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oscylacje regulowane w zakresie od 0 do 17000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osc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./min.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50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kosz stalowy, perforowany o wymiarach 406X253X106 mm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51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uchwyt napędów/pił 1 szt.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52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uchwyt pokrywy komory akumulatora 1 szt.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53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uchwyt lejka do sterylnego zakładania akumulatora 1 szt.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54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uchwyt do 3 nasadek wiertarskich/frezerskich 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55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uchwyt na brzeszczoty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56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uchwyt na kluczyk do nasadki typu Jacobs 1 szt.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57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uchwyt na dystalną osłonę drutu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kirschnera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min. 1 szt.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58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wanna kontenera</w:t>
            </w:r>
            <w:r w:rsidR="00E5689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: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59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wymiary zewnętrzne 470/274/135 mm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60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rączki blokowane pod kątem 90°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61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pokrywa kontenera 3/4 o grubości min. 2 mm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62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filtr </w:t>
            </w:r>
            <w:proofErr w:type="spellStart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mikroporowy</w:t>
            </w:r>
            <w:proofErr w:type="spellEnd"/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, teflonowy na </w:t>
            </w:r>
            <w:r w:rsidR="00E5689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min.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5000 cykli sterylizacji 1 szt. chroniony od zewnątrz stalową atrapą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lastRenderedPageBreak/>
              <w:t>63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brzeszczoty do piły oscylacyjnej:</w:t>
            </w:r>
            <w:r w:rsidR="004431D2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( 5 </w:t>
            </w:r>
            <w:proofErr w:type="spellStart"/>
            <w:r w:rsidR="004431D2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szt</w:t>
            </w:r>
            <w:proofErr w:type="spellEnd"/>
            <w:r w:rsidR="004431D2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) 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64</w:t>
            </w:r>
          </w:p>
        </w:tc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5DB" w:rsidRPr="004D7E19" w:rsidRDefault="00A715DB" w:rsidP="00A715DB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brzeszczoty o długości 25-50 mm (wielokrotnego użytku,</w:t>
            </w:r>
            <w:r w:rsidR="00E5689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możliwość </w:t>
            </w:r>
            <w:proofErr w:type="spellStart"/>
            <w:r w:rsidR="00E5689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resterylizacj</w:t>
            </w:r>
            <w:proofErr w:type="spellEnd"/>
            <w:r w:rsidR="00E5689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do wy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b</w:t>
            </w:r>
            <w:r w:rsidR="00E56899"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oru przez Zamawiającego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A715DB" w:rsidRPr="004D7E19" w:rsidRDefault="00E56899" w:rsidP="00A715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65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A715DB" w:rsidRPr="004D7E19" w:rsidRDefault="00A715DB" w:rsidP="00A715DB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Gwarancja min.24 miesiące </w:t>
            </w:r>
          </w:p>
        </w:tc>
        <w:tc>
          <w:tcPr>
            <w:tcW w:w="1917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15DB" w:rsidRPr="004D7E19" w:rsidRDefault="00A715DB" w:rsidP="00A715DB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3E15FF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E56899" w:rsidRPr="004D7E19" w:rsidRDefault="00E56899" w:rsidP="00E5689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67</w:t>
            </w:r>
          </w:p>
        </w:tc>
        <w:tc>
          <w:tcPr>
            <w:tcW w:w="5923" w:type="dxa"/>
            <w:shd w:val="clear" w:color="auto" w:fill="auto"/>
          </w:tcPr>
          <w:p w:rsidR="00E56899" w:rsidRPr="004D7E19" w:rsidRDefault="004D7E19" w:rsidP="00E56899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Szkolenie personelu obsługującego aparaturę w siedzibie Zamawiającego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po uprzednim ustaleniu terminu szkolenia</w:t>
            </w:r>
          </w:p>
        </w:tc>
        <w:tc>
          <w:tcPr>
            <w:tcW w:w="1917" w:type="dxa"/>
          </w:tcPr>
          <w:p w:rsidR="00E56899" w:rsidRPr="004D7E19" w:rsidRDefault="00E56899" w:rsidP="00E5689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E56899" w:rsidRPr="004D7E19" w:rsidRDefault="00E56899" w:rsidP="00E5689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3E15FF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E56899" w:rsidRPr="004D7E19" w:rsidRDefault="00E56899" w:rsidP="00E5689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68</w:t>
            </w:r>
          </w:p>
        </w:tc>
        <w:tc>
          <w:tcPr>
            <w:tcW w:w="5923" w:type="dxa"/>
            <w:shd w:val="clear" w:color="auto" w:fill="auto"/>
          </w:tcPr>
          <w:p w:rsidR="00E56899" w:rsidRPr="004D7E19" w:rsidRDefault="00E56899" w:rsidP="00E56899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Autoryzacja producenta na serwis (z dostępem do oryginalnych części zamiennych od producenta) i sprzedaż zaoferowanego urządzenia (dokumenty załączyć).</w:t>
            </w:r>
          </w:p>
        </w:tc>
        <w:tc>
          <w:tcPr>
            <w:tcW w:w="1917" w:type="dxa"/>
          </w:tcPr>
          <w:p w:rsidR="00E56899" w:rsidRPr="004D7E19" w:rsidRDefault="00E56899" w:rsidP="00E5689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E56899" w:rsidRPr="004D7E19" w:rsidRDefault="00E56899" w:rsidP="00E5689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4D7E19" w:rsidRPr="004D7E19" w:rsidTr="003E15FF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E56899" w:rsidRPr="004D7E19" w:rsidRDefault="00E56899" w:rsidP="00E5689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69</w:t>
            </w:r>
          </w:p>
        </w:tc>
        <w:tc>
          <w:tcPr>
            <w:tcW w:w="5923" w:type="dxa"/>
            <w:shd w:val="clear" w:color="auto" w:fill="auto"/>
          </w:tcPr>
          <w:p w:rsidR="00E56899" w:rsidRPr="004D7E19" w:rsidRDefault="00E56899" w:rsidP="00E56899">
            <w:pPr>
              <w:spacing w:before="60"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E56899" w:rsidRPr="004D7E19" w:rsidRDefault="00E56899" w:rsidP="00E5689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E56899" w:rsidRPr="004D7E19" w:rsidRDefault="00E56899" w:rsidP="00E5689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B908EF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E56899" w:rsidRPr="004D7E19" w:rsidRDefault="00E56899" w:rsidP="00E5689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70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E56899" w:rsidRPr="004D7E19" w:rsidRDefault="00E56899" w:rsidP="00E56899">
            <w:pPr>
              <w:spacing w:after="0" w:line="240" w:lineRule="auto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4D7E1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Czas przystąpienia do napraw maks. 48 godz. od zgłoszenia awarii, z wyłączeniem dni ustawowo wolnych od pracy</w:t>
            </w:r>
          </w:p>
        </w:tc>
        <w:tc>
          <w:tcPr>
            <w:tcW w:w="1917" w:type="dxa"/>
          </w:tcPr>
          <w:p w:rsidR="00E56899" w:rsidRPr="004D7E19" w:rsidRDefault="00E56899" w:rsidP="00E5689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E56899" w:rsidRPr="004D7E19" w:rsidRDefault="00E56899" w:rsidP="00E5689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3B1D4B" w:rsidRPr="004D7E19" w:rsidTr="004431D2">
        <w:trPr>
          <w:trHeight w:val="156"/>
          <w:jc w:val="center"/>
        </w:trPr>
        <w:tc>
          <w:tcPr>
            <w:tcW w:w="1186" w:type="dxa"/>
            <w:shd w:val="clear" w:color="auto" w:fill="auto"/>
          </w:tcPr>
          <w:p w:rsidR="003B1D4B" w:rsidRPr="004D7E19" w:rsidRDefault="003B1D4B" w:rsidP="00E5689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71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3B1D4B" w:rsidRPr="004D7E19" w:rsidRDefault="003B1D4B" w:rsidP="00E56899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3B1D4B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3B1D4B" w:rsidRPr="004D7E19" w:rsidRDefault="003B1D4B" w:rsidP="00E5689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64" w:type="dxa"/>
          </w:tcPr>
          <w:p w:rsidR="003B1D4B" w:rsidRPr="004D7E19" w:rsidRDefault="003B1D4B" w:rsidP="00E56899">
            <w:pPr>
              <w:spacing w:after="0" w:line="240" w:lineRule="auto"/>
              <w:rPr>
                <w:rFonts w:ascii="Times New Roman" w:hAnsi="Times New Roman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:rsidR="00C84BB6" w:rsidRPr="004D7E19" w:rsidRDefault="00C84BB6" w:rsidP="00342E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eastAsia="pl-PL" w:bidi="fa-IR"/>
        </w:rPr>
      </w:pPr>
    </w:p>
    <w:p w:rsidR="009149B1" w:rsidRPr="004D7E19" w:rsidRDefault="009149B1" w:rsidP="009149B1">
      <w:pPr>
        <w:spacing w:line="276" w:lineRule="auto"/>
        <w:ind w:right="467"/>
        <w:jc w:val="both"/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</w:pPr>
      <w:r w:rsidRPr="004D7E19">
        <w:rPr>
          <w:rFonts w:ascii="Arial" w:eastAsia="Batang" w:hAnsi="Arial" w:cs="Arial"/>
          <w:b/>
          <w:bCs/>
          <w:color w:val="404040" w:themeColor="text1" w:themeTint="BF"/>
          <w:sz w:val="18"/>
          <w:szCs w:val="18"/>
          <w:u w:val="single"/>
        </w:rPr>
        <w:t>UWAGA:</w:t>
      </w:r>
      <w:r w:rsidRPr="004D7E19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 xml:space="preserve"> </w:t>
      </w:r>
    </w:p>
    <w:p w:rsidR="009149B1" w:rsidRPr="004D7E19" w:rsidRDefault="009149B1" w:rsidP="009149B1">
      <w:pPr>
        <w:pStyle w:val="Akapitzlist"/>
        <w:ind w:left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D7E19">
        <w:rPr>
          <w:rFonts w:ascii="Arial" w:eastAsia="Andale Sans UI" w:hAnsi="Arial" w:cs="Arial"/>
          <w:color w:val="404040" w:themeColor="text1" w:themeTint="BF"/>
          <w:sz w:val="18"/>
          <w:szCs w:val="18"/>
          <w:lang w:bidi="fa-IR"/>
        </w:rPr>
        <w:t>1.</w:t>
      </w:r>
      <w:r w:rsidRPr="004D7E19">
        <w:rPr>
          <w:rFonts w:ascii="Arial" w:hAnsi="Arial" w:cs="Arial"/>
          <w:color w:val="404040" w:themeColor="text1" w:themeTint="BF"/>
          <w:sz w:val="18"/>
          <w:szCs w:val="18"/>
        </w:rPr>
        <w:t>W przypadku zastosowania przez Zamawiającego w opisie przedmiotu zamówienia odniesień lub nazw specyfikacji technicznych, aprobat, technologii, funkcjonalności lub norm, Zamawiający dopuszcza zaoferowanie rozwiązań co najmniej równoważnych z opisywanymi. Wykonawca, który w celu realizacji Zamówienia powołuje się na rozwiązania co najmniej równoważne z opisywanym przez Zamawiającego, jest obowiązany wykazać, że oferowane przez Wykonawcę rozwiązania spełniają wymagania określone przez Zamawiającego.</w:t>
      </w:r>
    </w:p>
    <w:p w:rsidR="009149B1" w:rsidRPr="004D7E19" w:rsidRDefault="009149B1" w:rsidP="009149B1">
      <w:pPr>
        <w:pStyle w:val="Akapitzlist"/>
        <w:ind w:left="0"/>
        <w:jc w:val="both"/>
        <w:rPr>
          <w:rFonts w:ascii="Arial" w:eastAsia="Andale Sans UI" w:hAnsi="Arial" w:cs="Arial"/>
          <w:color w:val="404040" w:themeColor="text1" w:themeTint="BF"/>
          <w:sz w:val="18"/>
          <w:szCs w:val="18"/>
          <w:lang w:bidi="fa-IR"/>
        </w:rPr>
      </w:pPr>
    </w:p>
    <w:p w:rsidR="009149B1" w:rsidRPr="004D7E19" w:rsidRDefault="009149B1" w:rsidP="009149B1">
      <w:pPr>
        <w:pStyle w:val="Akapitzlist"/>
        <w:ind w:left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D7E19">
        <w:rPr>
          <w:rFonts w:ascii="Arial" w:hAnsi="Arial" w:cs="Arial"/>
          <w:color w:val="404040" w:themeColor="text1" w:themeTint="BF"/>
          <w:sz w:val="18"/>
          <w:szCs w:val="18"/>
        </w:rPr>
        <w:t>2. Jeżeli w jakimkolwiek dokumencie Warunków Przetargu znajduje się jakikolwiek znak towarowy, znak handlowy jakiegoś wyrobu, nazwa własna (handlowa), patent czy pochodzenie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na rozwiązania co najmniej równoważne, jest obowiązany wykazać, że oferowane przez Wykonawcę rozwiązania spełniają wymagania określone przez Zamawiającego.</w:t>
      </w:r>
    </w:p>
    <w:p w:rsidR="009364E2" w:rsidRPr="004D7E19" w:rsidRDefault="009364E2" w:rsidP="00516127">
      <w:pPr>
        <w:spacing w:after="0" w:line="240" w:lineRule="auto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</w:p>
    <w:sectPr w:rsidR="009364E2" w:rsidRPr="004D7E19" w:rsidSect="00BE3F4A">
      <w:headerReference w:type="default" r:id="rId8"/>
      <w:footerReference w:type="default" r:id="rId9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A71" w:rsidRDefault="00B43A71" w:rsidP="000661E9">
      <w:pPr>
        <w:spacing w:after="0" w:line="240" w:lineRule="auto"/>
      </w:pPr>
      <w:r>
        <w:separator/>
      </w:r>
    </w:p>
  </w:endnote>
  <w:endnote w:type="continuationSeparator" w:id="0">
    <w:p w:rsidR="00B43A71" w:rsidRDefault="00B43A71" w:rsidP="0006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FB" w:rsidRDefault="001122FB">
    <w:pPr>
      <w:pStyle w:val="Stopka"/>
      <w:jc w:val="right"/>
    </w:pPr>
  </w:p>
  <w:p w:rsidR="001122FB" w:rsidRDefault="00112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A71" w:rsidRDefault="00B43A71" w:rsidP="000661E9">
      <w:pPr>
        <w:spacing w:after="0" w:line="240" w:lineRule="auto"/>
      </w:pPr>
      <w:r>
        <w:separator/>
      </w:r>
    </w:p>
  </w:footnote>
  <w:footnote w:type="continuationSeparator" w:id="0">
    <w:p w:rsidR="00B43A71" w:rsidRDefault="00B43A71" w:rsidP="0006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FB" w:rsidRDefault="001122FB" w:rsidP="00E54DC8">
    <w:pPr>
      <w:pStyle w:val="Nagwek"/>
    </w:pPr>
    <w:r>
      <w:rPr>
        <w:noProof/>
        <w:lang w:eastAsia="pl-PL"/>
      </w:rPr>
      <w:drawing>
        <wp:inline distT="0" distB="0" distL="0" distR="0" wp14:anchorId="4F9E5E4D" wp14:editId="2593FE6A">
          <wp:extent cx="5753100" cy="9677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3BBA"/>
    <w:multiLevelType w:val="hybridMultilevel"/>
    <w:tmpl w:val="E646CD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DA03A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1337D8"/>
    <w:multiLevelType w:val="hybridMultilevel"/>
    <w:tmpl w:val="F3885046"/>
    <w:lvl w:ilvl="0" w:tplc="E348FA0E">
      <w:start w:val="1"/>
      <w:numFmt w:val="decimal"/>
      <w:pStyle w:val="Poziomnotatki1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E525B"/>
    <w:multiLevelType w:val="hybridMultilevel"/>
    <w:tmpl w:val="58063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E1C8E"/>
    <w:multiLevelType w:val="hybridMultilevel"/>
    <w:tmpl w:val="361C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00E95"/>
    <w:multiLevelType w:val="hybridMultilevel"/>
    <w:tmpl w:val="51BAC6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ECA4487"/>
    <w:multiLevelType w:val="hybridMultilevel"/>
    <w:tmpl w:val="51BAC6B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0270372"/>
    <w:multiLevelType w:val="hybridMultilevel"/>
    <w:tmpl w:val="EDA68606"/>
    <w:lvl w:ilvl="0" w:tplc="3A1A6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A5A52"/>
    <w:multiLevelType w:val="hybridMultilevel"/>
    <w:tmpl w:val="62CEF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40840"/>
    <w:multiLevelType w:val="hybridMultilevel"/>
    <w:tmpl w:val="3C3E7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A588C"/>
    <w:multiLevelType w:val="hybridMultilevel"/>
    <w:tmpl w:val="59F6C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27BAD"/>
    <w:multiLevelType w:val="hybridMultilevel"/>
    <w:tmpl w:val="EBD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B40EC"/>
    <w:multiLevelType w:val="hybridMultilevel"/>
    <w:tmpl w:val="02EEE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D752B"/>
    <w:multiLevelType w:val="hybridMultilevel"/>
    <w:tmpl w:val="94C24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2"/>
  </w:num>
  <w:num w:numId="5">
    <w:abstractNumId w:val="15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16"/>
  </w:num>
  <w:num w:numId="11">
    <w:abstractNumId w:val="11"/>
  </w:num>
  <w:num w:numId="12">
    <w:abstractNumId w:val="13"/>
  </w:num>
  <w:num w:numId="13">
    <w:abstractNumId w:val="7"/>
  </w:num>
  <w:num w:numId="14">
    <w:abstractNumId w:val="8"/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9F"/>
    <w:rsid w:val="00000809"/>
    <w:rsid w:val="0000414A"/>
    <w:rsid w:val="00007087"/>
    <w:rsid w:val="000109C4"/>
    <w:rsid w:val="00012298"/>
    <w:rsid w:val="000145D5"/>
    <w:rsid w:val="00017843"/>
    <w:rsid w:val="000224F2"/>
    <w:rsid w:val="0002500D"/>
    <w:rsid w:val="000268E0"/>
    <w:rsid w:val="00026904"/>
    <w:rsid w:val="00026D28"/>
    <w:rsid w:val="00027B88"/>
    <w:rsid w:val="00030856"/>
    <w:rsid w:val="000339D1"/>
    <w:rsid w:val="000343A6"/>
    <w:rsid w:val="00034709"/>
    <w:rsid w:val="00045052"/>
    <w:rsid w:val="00045614"/>
    <w:rsid w:val="0004657C"/>
    <w:rsid w:val="000544F7"/>
    <w:rsid w:val="00054B90"/>
    <w:rsid w:val="000553F4"/>
    <w:rsid w:val="00056AEC"/>
    <w:rsid w:val="00061982"/>
    <w:rsid w:val="0006451B"/>
    <w:rsid w:val="00065AD4"/>
    <w:rsid w:val="000661E9"/>
    <w:rsid w:val="0007285C"/>
    <w:rsid w:val="000814E4"/>
    <w:rsid w:val="0008155C"/>
    <w:rsid w:val="00082047"/>
    <w:rsid w:val="00085D72"/>
    <w:rsid w:val="00087DB1"/>
    <w:rsid w:val="00095FD6"/>
    <w:rsid w:val="00097817"/>
    <w:rsid w:val="000A1516"/>
    <w:rsid w:val="000A5E8E"/>
    <w:rsid w:val="000A6744"/>
    <w:rsid w:val="000A7913"/>
    <w:rsid w:val="000B1133"/>
    <w:rsid w:val="000B33A0"/>
    <w:rsid w:val="000C215B"/>
    <w:rsid w:val="000C24E2"/>
    <w:rsid w:val="000C522C"/>
    <w:rsid w:val="000C5E47"/>
    <w:rsid w:val="000C790B"/>
    <w:rsid w:val="000D1361"/>
    <w:rsid w:val="000D2CE3"/>
    <w:rsid w:val="000E1F14"/>
    <w:rsid w:val="000E2928"/>
    <w:rsid w:val="000F28F8"/>
    <w:rsid w:val="000F3F3B"/>
    <w:rsid w:val="000F5209"/>
    <w:rsid w:val="00103615"/>
    <w:rsid w:val="00105F56"/>
    <w:rsid w:val="001114EA"/>
    <w:rsid w:val="001122FB"/>
    <w:rsid w:val="001173CA"/>
    <w:rsid w:val="001212EB"/>
    <w:rsid w:val="00126948"/>
    <w:rsid w:val="00127FC3"/>
    <w:rsid w:val="001339EB"/>
    <w:rsid w:val="0013442F"/>
    <w:rsid w:val="001346EE"/>
    <w:rsid w:val="00140040"/>
    <w:rsid w:val="00141D63"/>
    <w:rsid w:val="001463FF"/>
    <w:rsid w:val="00147446"/>
    <w:rsid w:val="001545D6"/>
    <w:rsid w:val="0015613C"/>
    <w:rsid w:val="00157305"/>
    <w:rsid w:val="00160B23"/>
    <w:rsid w:val="00160C5A"/>
    <w:rsid w:val="00170947"/>
    <w:rsid w:val="00175734"/>
    <w:rsid w:val="00176004"/>
    <w:rsid w:val="001834E9"/>
    <w:rsid w:val="0019046A"/>
    <w:rsid w:val="00190F34"/>
    <w:rsid w:val="00193425"/>
    <w:rsid w:val="00197704"/>
    <w:rsid w:val="001A1397"/>
    <w:rsid w:val="001A20A1"/>
    <w:rsid w:val="001B7FA1"/>
    <w:rsid w:val="001C1107"/>
    <w:rsid w:val="001C35AC"/>
    <w:rsid w:val="001C708A"/>
    <w:rsid w:val="001D65EF"/>
    <w:rsid w:val="001E021E"/>
    <w:rsid w:val="001E2633"/>
    <w:rsid w:val="001E46A4"/>
    <w:rsid w:val="001F0708"/>
    <w:rsid w:val="001F0BCF"/>
    <w:rsid w:val="001F237E"/>
    <w:rsid w:val="001F4020"/>
    <w:rsid w:val="001F4760"/>
    <w:rsid w:val="00200DB3"/>
    <w:rsid w:val="002041E3"/>
    <w:rsid w:val="00207D41"/>
    <w:rsid w:val="00211EF1"/>
    <w:rsid w:val="00212A07"/>
    <w:rsid w:val="00214780"/>
    <w:rsid w:val="002178F7"/>
    <w:rsid w:val="00231402"/>
    <w:rsid w:val="00231658"/>
    <w:rsid w:val="00234997"/>
    <w:rsid w:val="00236823"/>
    <w:rsid w:val="00242E37"/>
    <w:rsid w:val="00243785"/>
    <w:rsid w:val="00244D11"/>
    <w:rsid w:val="0025139F"/>
    <w:rsid w:val="00251EE4"/>
    <w:rsid w:val="0025322A"/>
    <w:rsid w:val="0025527F"/>
    <w:rsid w:val="002617CF"/>
    <w:rsid w:val="002652FA"/>
    <w:rsid w:val="00267187"/>
    <w:rsid w:val="00270620"/>
    <w:rsid w:val="00271802"/>
    <w:rsid w:val="00271C3A"/>
    <w:rsid w:val="00276308"/>
    <w:rsid w:val="00285A6D"/>
    <w:rsid w:val="00290972"/>
    <w:rsid w:val="002945E8"/>
    <w:rsid w:val="002A1816"/>
    <w:rsid w:val="002A1A4A"/>
    <w:rsid w:val="002A1FBF"/>
    <w:rsid w:val="002A2A01"/>
    <w:rsid w:val="002A46CD"/>
    <w:rsid w:val="002A47BB"/>
    <w:rsid w:val="002A4EEB"/>
    <w:rsid w:val="002A71F7"/>
    <w:rsid w:val="002B2EB5"/>
    <w:rsid w:val="002B746A"/>
    <w:rsid w:val="002C1BBB"/>
    <w:rsid w:val="002C2066"/>
    <w:rsid w:val="002C2EDD"/>
    <w:rsid w:val="002C4621"/>
    <w:rsid w:val="002C7F57"/>
    <w:rsid w:val="002D1A25"/>
    <w:rsid w:val="002D582C"/>
    <w:rsid w:val="002E1440"/>
    <w:rsid w:val="002E1DED"/>
    <w:rsid w:val="002E5255"/>
    <w:rsid w:val="002E6DD7"/>
    <w:rsid w:val="002F1913"/>
    <w:rsid w:val="002F6D1E"/>
    <w:rsid w:val="0030046E"/>
    <w:rsid w:val="00304731"/>
    <w:rsid w:val="003074B4"/>
    <w:rsid w:val="003121A7"/>
    <w:rsid w:val="00313BBC"/>
    <w:rsid w:val="00316DA7"/>
    <w:rsid w:val="00317F50"/>
    <w:rsid w:val="00325076"/>
    <w:rsid w:val="003362F1"/>
    <w:rsid w:val="00341F1E"/>
    <w:rsid w:val="00342E29"/>
    <w:rsid w:val="003438AD"/>
    <w:rsid w:val="00345BCC"/>
    <w:rsid w:val="0035460C"/>
    <w:rsid w:val="00356B49"/>
    <w:rsid w:val="003579D5"/>
    <w:rsid w:val="00360FD9"/>
    <w:rsid w:val="00361E4B"/>
    <w:rsid w:val="00362ACF"/>
    <w:rsid w:val="00363CBC"/>
    <w:rsid w:val="003658B0"/>
    <w:rsid w:val="0037095A"/>
    <w:rsid w:val="00370E82"/>
    <w:rsid w:val="003712F9"/>
    <w:rsid w:val="00371E4F"/>
    <w:rsid w:val="003727D6"/>
    <w:rsid w:val="00380186"/>
    <w:rsid w:val="00382E1C"/>
    <w:rsid w:val="00384A7C"/>
    <w:rsid w:val="003967C5"/>
    <w:rsid w:val="00396834"/>
    <w:rsid w:val="00397A72"/>
    <w:rsid w:val="003A1A54"/>
    <w:rsid w:val="003A3DCE"/>
    <w:rsid w:val="003A61AA"/>
    <w:rsid w:val="003A68C5"/>
    <w:rsid w:val="003B1D4B"/>
    <w:rsid w:val="003B3308"/>
    <w:rsid w:val="003C0EE5"/>
    <w:rsid w:val="003C16A5"/>
    <w:rsid w:val="003C4376"/>
    <w:rsid w:val="003C5BE5"/>
    <w:rsid w:val="003D307F"/>
    <w:rsid w:val="003E067E"/>
    <w:rsid w:val="003E3109"/>
    <w:rsid w:val="003E3B8D"/>
    <w:rsid w:val="003F102D"/>
    <w:rsid w:val="003F1E23"/>
    <w:rsid w:val="004061A8"/>
    <w:rsid w:val="0041230D"/>
    <w:rsid w:val="00413B6F"/>
    <w:rsid w:val="004146AC"/>
    <w:rsid w:val="00414EBA"/>
    <w:rsid w:val="0041533E"/>
    <w:rsid w:val="00416899"/>
    <w:rsid w:val="00417CB2"/>
    <w:rsid w:val="004216F0"/>
    <w:rsid w:val="00424F25"/>
    <w:rsid w:val="00432A30"/>
    <w:rsid w:val="00434448"/>
    <w:rsid w:val="004373BE"/>
    <w:rsid w:val="0044010A"/>
    <w:rsid w:val="004431D2"/>
    <w:rsid w:val="00443734"/>
    <w:rsid w:val="0044528E"/>
    <w:rsid w:val="00445BD0"/>
    <w:rsid w:val="00447414"/>
    <w:rsid w:val="0045743F"/>
    <w:rsid w:val="00463703"/>
    <w:rsid w:val="00464092"/>
    <w:rsid w:val="00464153"/>
    <w:rsid w:val="00471964"/>
    <w:rsid w:val="00475CB3"/>
    <w:rsid w:val="004806A4"/>
    <w:rsid w:val="00482962"/>
    <w:rsid w:val="0048324C"/>
    <w:rsid w:val="004861EF"/>
    <w:rsid w:val="00492360"/>
    <w:rsid w:val="00492EF8"/>
    <w:rsid w:val="00496895"/>
    <w:rsid w:val="004979BD"/>
    <w:rsid w:val="004A35A7"/>
    <w:rsid w:val="004A4681"/>
    <w:rsid w:val="004A5725"/>
    <w:rsid w:val="004A58BF"/>
    <w:rsid w:val="004B0117"/>
    <w:rsid w:val="004B1AAD"/>
    <w:rsid w:val="004B3AE4"/>
    <w:rsid w:val="004B40B7"/>
    <w:rsid w:val="004C0193"/>
    <w:rsid w:val="004C765D"/>
    <w:rsid w:val="004D4076"/>
    <w:rsid w:val="004D4542"/>
    <w:rsid w:val="004D595B"/>
    <w:rsid w:val="004D6509"/>
    <w:rsid w:val="004D7E19"/>
    <w:rsid w:val="004E5BC1"/>
    <w:rsid w:val="004E77B7"/>
    <w:rsid w:val="004F0FEE"/>
    <w:rsid w:val="004F2CFF"/>
    <w:rsid w:val="004F44E7"/>
    <w:rsid w:val="005011BF"/>
    <w:rsid w:val="005021CF"/>
    <w:rsid w:val="005043F4"/>
    <w:rsid w:val="00505C98"/>
    <w:rsid w:val="00505D9C"/>
    <w:rsid w:val="00506B52"/>
    <w:rsid w:val="005139A2"/>
    <w:rsid w:val="00516127"/>
    <w:rsid w:val="005173DB"/>
    <w:rsid w:val="005278D7"/>
    <w:rsid w:val="00530887"/>
    <w:rsid w:val="00534A11"/>
    <w:rsid w:val="0053793E"/>
    <w:rsid w:val="00537960"/>
    <w:rsid w:val="00540A47"/>
    <w:rsid w:val="00540D00"/>
    <w:rsid w:val="00544923"/>
    <w:rsid w:val="005475AB"/>
    <w:rsid w:val="0055232F"/>
    <w:rsid w:val="00553C2C"/>
    <w:rsid w:val="00553C5D"/>
    <w:rsid w:val="00562DF9"/>
    <w:rsid w:val="00566A14"/>
    <w:rsid w:val="005705D5"/>
    <w:rsid w:val="0057528D"/>
    <w:rsid w:val="00577048"/>
    <w:rsid w:val="00580350"/>
    <w:rsid w:val="00582576"/>
    <w:rsid w:val="00582624"/>
    <w:rsid w:val="00582E5B"/>
    <w:rsid w:val="00584087"/>
    <w:rsid w:val="00592D50"/>
    <w:rsid w:val="0059491E"/>
    <w:rsid w:val="005B0805"/>
    <w:rsid w:val="005B2750"/>
    <w:rsid w:val="005B2BBA"/>
    <w:rsid w:val="005B7C91"/>
    <w:rsid w:val="005C1C39"/>
    <w:rsid w:val="005C3AFC"/>
    <w:rsid w:val="005C415A"/>
    <w:rsid w:val="005C5E40"/>
    <w:rsid w:val="005D1933"/>
    <w:rsid w:val="005E0F37"/>
    <w:rsid w:val="005E3A26"/>
    <w:rsid w:val="005E7E5E"/>
    <w:rsid w:val="005F0E7C"/>
    <w:rsid w:val="005F30EC"/>
    <w:rsid w:val="005F47E8"/>
    <w:rsid w:val="005F585B"/>
    <w:rsid w:val="005F601F"/>
    <w:rsid w:val="005F7BF3"/>
    <w:rsid w:val="006057AB"/>
    <w:rsid w:val="00606465"/>
    <w:rsid w:val="00630606"/>
    <w:rsid w:val="00632F8C"/>
    <w:rsid w:val="00633ECA"/>
    <w:rsid w:val="00641282"/>
    <w:rsid w:val="00647288"/>
    <w:rsid w:val="00657F5A"/>
    <w:rsid w:val="0066383D"/>
    <w:rsid w:val="006704C9"/>
    <w:rsid w:val="00676D6B"/>
    <w:rsid w:val="00677A92"/>
    <w:rsid w:val="006817EE"/>
    <w:rsid w:val="00685409"/>
    <w:rsid w:val="00686C7A"/>
    <w:rsid w:val="006901A8"/>
    <w:rsid w:val="006905A0"/>
    <w:rsid w:val="0069287F"/>
    <w:rsid w:val="00693F6D"/>
    <w:rsid w:val="006A0C46"/>
    <w:rsid w:val="006A6C62"/>
    <w:rsid w:val="006B00D9"/>
    <w:rsid w:val="006C40C2"/>
    <w:rsid w:val="006C4328"/>
    <w:rsid w:val="006D4AC2"/>
    <w:rsid w:val="006E1BAE"/>
    <w:rsid w:val="006E48D8"/>
    <w:rsid w:val="006E4D2E"/>
    <w:rsid w:val="006E5C17"/>
    <w:rsid w:val="006F0D90"/>
    <w:rsid w:val="006F4995"/>
    <w:rsid w:val="007043B7"/>
    <w:rsid w:val="00707EFD"/>
    <w:rsid w:val="00713738"/>
    <w:rsid w:val="00715B5C"/>
    <w:rsid w:val="00723F24"/>
    <w:rsid w:val="00727E6E"/>
    <w:rsid w:val="00730A0B"/>
    <w:rsid w:val="00733832"/>
    <w:rsid w:val="007359F2"/>
    <w:rsid w:val="00737D20"/>
    <w:rsid w:val="00742D72"/>
    <w:rsid w:val="00743AA1"/>
    <w:rsid w:val="007460CA"/>
    <w:rsid w:val="007511E0"/>
    <w:rsid w:val="00756CCF"/>
    <w:rsid w:val="0076043F"/>
    <w:rsid w:val="00764A9D"/>
    <w:rsid w:val="00781116"/>
    <w:rsid w:val="00781D5C"/>
    <w:rsid w:val="00783000"/>
    <w:rsid w:val="00791E35"/>
    <w:rsid w:val="00792A70"/>
    <w:rsid w:val="00796AD2"/>
    <w:rsid w:val="007A7682"/>
    <w:rsid w:val="007B0E97"/>
    <w:rsid w:val="007C711F"/>
    <w:rsid w:val="007D0B5F"/>
    <w:rsid w:val="007D5123"/>
    <w:rsid w:val="007E6365"/>
    <w:rsid w:val="007F0550"/>
    <w:rsid w:val="007F2E6D"/>
    <w:rsid w:val="007F52A3"/>
    <w:rsid w:val="007F684F"/>
    <w:rsid w:val="00806E31"/>
    <w:rsid w:val="00807785"/>
    <w:rsid w:val="00810113"/>
    <w:rsid w:val="00813776"/>
    <w:rsid w:val="0081474A"/>
    <w:rsid w:val="008164AB"/>
    <w:rsid w:val="0081707D"/>
    <w:rsid w:val="00817606"/>
    <w:rsid w:val="008216BC"/>
    <w:rsid w:val="00823131"/>
    <w:rsid w:val="00825F49"/>
    <w:rsid w:val="008305DE"/>
    <w:rsid w:val="00830606"/>
    <w:rsid w:val="0084159D"/>
    <w:rsid w:val="008416FD"/>
    <w:rsid w:val="00844303"/>
    <w:rsid w:val="0085070D"/>
    <w:rsid w:val="008521A7"/>
    <w:rsid w:val="00852685"/>
    <w:rsid w:val="00852E16"/>
    <w:rsid w:val="008621F8"/>
    <w:rsid w:val="00864231"/>
    <w:rsid w:val="008725FF"/>
    <w:rsid w:val="0087315A"/>
    <w:rsid w:val="00873B7A"/>
    <w:rsid w:val="00876161"/>
    <w:rsid w:val="008766DC"/>
    <w:rsid w:val="008775DB"/>
    <w:rsid w:val="00883A72"/>
    <w:rsid w:val="00883B2B"/>
    <w:rsid w:val="00883CE4"/>
    <w:rsid w:val="00895A8C"/>
    <w:rsid w:val="008A0D93"/>
    <w:rsid w:val="008A41EB"/>
    <w:rsid w:val="008A7B4C"/>
    <w:rsid w:val="008C4844"/>
    <w:rsid w:val="008D0172"/>
    <w:rsid w:val="008D045C"/>
    <w:rsid w:val="008D549D"/>
    <w:rsid w:val="008E442D"/>
    <w:rsid w:val="008F0AB7"/>
    <w:rsid w:val="008F2CBB"/>
    <w:rsid w:val="008F4726"/>
    <w:rsid w:val="008F690A"/>
    <w:rsid w:val="008F7DA2"/>
    <w:rsid w:val="008F7F20"/>
    <w:rsid w:val="00900BF4"/>
    <w:rsid w:val="0090314C"/>
    <w:rsid w:val="00903B8B"/>
    <w:rsid w:val="00904921"/>
    <w:rsid w:val="009060D3"/>
    <w:rsid w:val="00906B40"/>
    <w:rsid w:val="00910783"/>
    <w:rsid w:val="00912663"/>
    <w:rsid w:val="0091379C"/>
    <w:rsid w:val="009149B1"/>
    <w:rsid w:val="009150CB"/>
    <w:rsid w:val="0092122B"/>
    <w:rsid w:val="0092341E"/>
    <w:rsid w:val="00923749"/>
    <w:rsid w:val="00933308"/>
    <w:rsid w:val="009360CA"/>
    <w:rsid w:val="009364E2"/>
    <w:rsid w:val="009379C0"/>
    <w:rsid w:val="00943741"/>
    <w:rsid w:val="00943897"/>
    <w:rsid w:val="00944649"/>
    <w:rsid w:val="009453B6"/>
    <w:rsid w:val="00950C2A"/>
    <w:rsid w:val="00954C41"/>
    <w:rsid w:val="00954E5E"/>
    <w:rsid w:val="0095634A"/>
    <w:rsid w:val="00961B9F"/>
    <w:rsid w:val="009678BF"/>
    <w:rsid w:val="00970CB8"/>
    <w:rsid w:val="0097239B"/>
    <w:rsid w:val="009760BC"/>
    <w:rsid w:val="009770DD"/>
    <w:rsid w:val="0098718D"/>
    <w:rsid w:val="00990C25"/>
    <w:rsid w:val="009927F4"/>
    <w:rsid w:val="0099534A"/>
    <w:rsid w:val="00997FC2"/>
    <w:rsid w:val="009A3657"/>
    <w:rsid w:val="009A5998"/>
    <w:rsid w:val="009B1B5E"/>
    <w:rsid w:val="009B57DA"/>
    <w:rsid w:val="009B63D7"/>
    <w:rsid w:val="009C5DEB"/>
    <w:rsid w:val="009E65B3"/>
    <w:rsid w:val="009E6F83"/>
    <w:rsid w:val="009F0DBA"/>
    <w:rsid w:val="009F4E6A"/>
    <w:rsid w:val="009F4EAC"/>
    <w:rsid w:val="009F6F9B"/>
    <w:rsid w:val="00A02E17"/>
    <w:rsid w:val="00A04F67"/>
    <w:rsid w:val="00A05F59"/>
    <w:rsid w:val="00A1192A"/>
    <w:rsid w:val="00A1203D"/>
    <w:rsid w:val="00A2257F"/>
    <w:rsid w:val="00A30FE9"/>
    <w:rsid w:val="00A31996"/>
    <w:rsid w:val="00A32F87"/>
    <w:rsid w:val="00A34FC4"/>
    <w:rsid w:val="00A41CF3"/>
    <w:rsid w:val="00A4437B"/>
    <w:rsid w:val="00A45CFD"/>
    <w:rsid w:val="00A510A9"/>
    <w:rsid w:val="00A52E5C"/>
    <w:rsid w:val="00A65DBD"/>
    <w:rsid w:val="00A71507"/>
    <w:rsid w:val="00A715DB"/>
    <w:rsid w:val="00A757AC"/>
    <w:rsid w:val="00A759E7"/>
    <w:rsid w:val="00A77E85"/>
    <w:rsid w:val="00A82751"/>
    <w:rsid w:val="00A91426"/>
    <w:rsid w:val="00A9178B"/>
    <w:rsid w:val="00A9297E"/>
    <w:rsid w:val="00A93353"/>
    <w:rsid w:val="00A94381"/>
    <w:rsid w:val="00A9494E"/>
    <w:rsid w:val="00AA2436"/>
    <w:rsid w:val="00AB02DF"/>
    <w:rsid w:val="00AB356E"/>
    <w:rsid w:val="00AB5EDC"/>
    <w:rsid w:val="00AB7411"/>
    <w:rsid w:val="00AB77E5"/>
    <w:rsid w:val="00AB7CCD"/>
    <w:rsid w:val="00AC3541"/>
    <w:rsid w:val="00AC37AB"/>
    <w:rsid w:val="00AC6300"/>
    <w:rsid w:val="00AD2015"/>
    <w:rsid w:val="00AD314A"/>
    <w:rsid w:val="00AE09A8"/>
    <w:rsid w:val="00AE12D6"/>
    <w:rsid w:val="00AE1889"/>
    <w:rsid w:val="00AF0462"/>
    <w:rsid w:val="00AF392B"/>
    <w:rsid w:val="00AF643F"/>
    <w:rsid w:val="00B008C0"/>
    <w:rsid w:val="00B0456A"/>
    <w:rsid w:val="00B0541A"/>
    <w:rsid w:val="00B067F8"/>
    <w:rsid w:val="00B06F5D"/>
    <w:rsid w:val="00B11DA3"/>
    <w:rsid w:val="00B16784"/>
    <w:rsid w:val="00B24728"/>
    <w:rsid w:val="00B24B44"/>
    <w:rsid w:val="00B3590D"/>
    <w:rsid w:val="00B36A3D"/>
    <w:rsid w:val="00B40329"/>
    <w:rsid w:val="00B41009"/>
    <w:rsid w:val="00B43A71"/>
    <w:rsid w:val="00B60E72"/>
    <w:rsid w:val="00B627F5"/>
    <w:rsid w:val="00B71A3E"/>
    <w:rsid w:val="00B76FC7"/>
    <w:rsid w:val="00B773CA"/>
    <w:rsid w:val="00B8234E"/>
    <w:rsid w:val="00B823D5"/>
    <w:rsid w:val="00B8485C"/>
    <w:rsid w:val="00B8695D"/>
    <w:rsid w:val="00B908EF"/>
    <w:rsid w:val="00BB3791"/>
    <w:rsid w:val="00BB7D66"/>
    <w:rsid w:val="00BC27D5"/>
    <w:rsid w:val="00BD21EC"/>
    <w:rsid w:val="00BD39F0"/>
    <w:rsid w:val="00BD7B13"/>
    <w:rsid w:val="00BE09E2"/>
    <w:rsid w:val="00BE3F4A"/>
    <w:rsid w:val="00BE56BF"/>
    <w:rsid w:val="00BE620D"/>
    <w:rsid w:val="00BF2315"/>
    <w:rsid w:val="00C00E0D"/>
    <w:rsid w:val="00C015A3"/>
    <w:rsid w:val="00C05E48"/>
    <w:rsid w:val="00C0698D"/>
    <w:rsid w:val="00C0718A"/>
    <w:rsid w:val="00C072FF"/>
    <w:rsid w:val="00C1742C"/>
    <w:rsid w:val="00C21C54"/>
    <w:rsid w:val="00C27953"/>
    <w:rsid w:val="00C47864"/>
    <w:rsid w:val="00C51C02"/>
    <w:rsid w:val="00C51CBD"/>
    <w:rsid w:val="00C61A0C"/>
    <w:rsid w:val="00C661A8"/>
    <w:rsid w:val="00C66E54"/>
    <w:rsid w:val="00C709CA"/>
    <w:rsid w:val="00C75EC5"/>
    <w:rsid w:val="00C84AF6"/>
    <w:rsid w:val="00C84BB6"/>
    <w:rsid w:val="00C87A96"/>
    <w:rsid w:val="00C92B70"/>
    <w:rsid w:val="00C935E4"/>
    <w:rsid w:val="00C956BD"/>
    <w:rsid w:val="00C95941"/>
    <w:rsid w:val="00CA1F6E"/>
    <w:rsid w:val="00CB0CD8"/>
    <w:rsid w:val="00CB58EE"/>
    <w:rsid w:val="00CC0967"/>
    <w:rsid w:val="00CC1401"/>
    <w:rsid w:val="00CC233F"/>
    <w:rsid w:val="00CC41CE"/>
    <w:rsid w:val="00CD3DF9"/>
    <w:rsid w:val="00CD6F63"/>
    <w:rsid w:val="00CE56C1"/>
    <w:rsid w:val="00CE6575"/>
    <w:rsid w:val="00CF0BC5"/>
    <w:rsid w:val="00CF2A09"/>
    <w:rsid w:val="00CF44E6"/>
    <w:rsid w:val="00CF45FB"/>
    <w:rsid w:val="00CF4901"/>
    <w:rsid w:val="00CF7047"/>
    <w:rsid w:val="00D03210"/>
    <w:rsid w:val="00D03226"/>
    <w:rsid w:val="00D032F5"/>
    <w:rsid w:val="00D03CA4"/>
    <w:rsid w:val="00D0533B"/>
    <w:rsid w:val="00D143E5"/>
    <w:rsid w:val="00D24DAC"/>
    <w:rsid w:val="00D24F26"/>
    <w:rsid w:val="00D2684F"/>
    <w:rsid w:val="00D26E0B"/>
    <w:rsid w:val="00D31C79"/>
    <w:rsid w:val="00D338E6"/>
    <w:rsid w:val="00D40B4B"/>
    <w:rsid w:val="00D41969"/>
    <w:rsid w:val="00D458D5"/>
    <w:rsid w:val="00D45D16"/>
    <w:rsid w:val="00D50930"/>
    <w:rsid w:val="00D70781"/>
    <w:rsid w:val="00D76C54"/>
    <w:rsid w:val="00D8158A"/>
    <w:rsid w:val="00D822D7"/>
    <w:rsid w:val="00D8579A"/>
    <w:rsid w:val="00D86303"/>
    <w:rsid w:val="00D93DB0"/>
    <w:rsid w:val="00D95024"/>
    <w:rsid w:val="00D9555E"/>
    <w:rsid w:val="00DA0280"/>
    <w:rsid w:val="00DA0EA3"/>
    <w:rsid w:val="00DA2879"/>
    <w:rsid w:val="00DA5225"/>
    <w:rsid w:val="00DA797A"/>
    <w:rsid w:val="00DB6D9B"/>
    <w:rsid w:val="00DD4DCB"/>
    <w:rsid w:val="00DD6454"/>
    <w:rsid w:val="00DE7A46"/>
    <w:rsid w:val="00DF34DF"/>
    <w:rsid w:val="00DF4DD2"/>
    <w:rsid w:val="00DF5FDA"/>
    <w:rsid w:val="00DF61AC"/>
    <w:rsid w:val="00E00620"/>
    <w:rsid w:val="00E026FD"/>
    <w:rsid w:val="00E03436"/>
    <w:rsid w:val="00E1018E"/>
    <w:rsid w:val="00E14F83"/>
    <w:rsid w:val="00E16C25"/>
    <w:rsid w:val="00E20435"/>
    <w:rsid w:val="00E2066A"/>
    <w:rsid w:val="00E2503B"/>
    <w:rsid w:val="00E43FB4"/>
    <w:rsid w:val="00E45DC3"/>
    <w:rsid w:val="00E53F89"/>
    <w:rsid w:val="00E54DC8"/>
    <w:rsid w:val="00E54F4B"/>
    <w:rsid w:val="00E56899"/>
    <w:rsid w:val="00E70A17"/>
    <w:rsid w:val="00E74610"/>
    <w:rsid w:val="00E80416"/>
    <w:rsid w:val="00E82227"/>
    <w:rsid w:val="00E82E29"/>
    <w:rsid w:val="00E851E5"/>
    <w:rsid w:val="00E900A1"/>
    <w:rsid w:val="00E905C2"/>
    <w:rsid w:val="00E9694C"/>
    <w:rsid w:val="00EA0953"/>
    <w:rsid w:val="00EA19D9"/>
    <w:rsid w:val="00EB1FD1"/>
    <w:rsid w:val="00EB550A"/>
    <w:rsid w:val="00EB5BC1"/>
    <w:rsid w:val="00EC5115"/>
    <w:rsid w:val="00EC6908"/>
    <w:rsid w:val="00ED4A60"/>
    <w:rsid w:val="00ED7893"/>
    <w:rsid w:val="00EE01D0"/>
    <w:rsid w:val="00F00F70"/>
    <w:rsid w:val="00F016BC"/>
    <w:rsid w:val="00F0282A"/>
    <w:rsid w:val="00F043FB"/>
    <w:rsid w:val="00F07B53"/>
    <w:rsid w:val="00F106E1"/>
    <w:rsid w:val="00F11632"/>
    <w:rsid w:val="00F16D35"/>
    <w:rsid w:val="00F35549"/>
    <w:rsid w:val="00F357F8"/>
    <w:rsid w:val="00F3721F"/>
    <w:rsid w:val="00F378AE"/>
    <w:rsid w:val="00F436B7"/>
    <w:rsid w:val="00F4692A"/>
    <w:rsid w:val="00F50AF7"/>
    <w:rsid w:val="00F50DF7"/>
    <w:rsid w:val="00F522EA"/>
    <w:rsid w:val="00F75F44"/>
    <w:rsid w:val="00F7755E"/>
    <w:rsid w:val="00F810CB"/>
    <w:rsid w:val="00F877B1"/>
    <w:rsid w:val="00F92C54"/>
    <w:rsid w:val="00F93601"/>
    <w:rsid w:val="00FA186C"/>
    <w:rsid w:val="00FA2DA0"/>
    <w:rsid w:val="00FA3350"/>
    <w:rsid w:val="00FA6D3A"/>
    <w:rsid w:val="00FA7F2D"/>
    <w:rsid w:val="00FB0432"/>
    <w:rsid w:val="00FB53F8"/>
    <w:rsid w:val="00FB7E92"/>
    <w:rsid w:val="00FC00DF"/>
    <w:rsid w:val="00FC18B5"/>
    <w:rsid w:val="00FC2611"/>
    <w:rsid w:val="00FC2DBD"/>
    <w:rsid w:val="00FC3AAD"/>
    <w:rsid w:val="00FC7BB3"/>
    <w:rsid w:val="00FC7CB4"/>
    <w:rsid w:val="00FD0905"/>
    <w:rsid w:val="00FD6A16"/>
    <w:rsid w:val="00FE1418"/>
    <w:rsid w:val="00FE3C84"/>
    <w:rsid w:val="00FE5F5B"/>
    <w:rsid w:val="00FE6448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5CD9D-46F0-4970-93E9-EB4CE090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85C"/>
  </w:style>
  <w:style w:type="paragraph" w:styleId="Nagwek1">
    <w:name w:val="heading 1"/>
    <w:basedOn w:val="Normalny"/>
    <w:next w:val="Normalny"/>
    <w:link w:val="Nagwek1Znak"/>
    <w:qFormat/>
    <w:rsid w:val="00690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45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9297E"/>
    <w:pPr>
      <w:keepNext/>
      <w:numPr>
        <w:ilvl w:val="2"/>
        <w:numId w:val="2"/>
      </w:numPr>
      <w:suppressAutoHyphens/>
      <w:spacing w:after="0" w:line="240" w:lineRule="auto"/>
      <w:jc w:val="right"/>
      <w:outlineLvl w:val="2"/>
    </w:pPr>
    <w:rPr>
      <w:rFonts w:ascii="Arial" w:eastAsia="Calibri" w:hAnsi="Arial" w:cs="Arial"/>
      <w:b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297E"/>
    <w:pPr>
      <w:keepNext/>
      <w:keepLines/>
      <w:suppressAutoHyphen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9297E"/>
    <w:rPr>
      <w:rFonts w:ascii="Arial" w:eastAsia="Calibri" w:hAnsi="Arial" w:cs="Arial"/>
      <w:b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29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A9297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A9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A9297E"/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A9297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97E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6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1E9"/>
  </w:style>
  <w:style w:type="paragraph" w:styleId="Stopka">
    <w:name w:val="footer"/>
    <w:aliases w:val=" Znak"/>
    <w:basedOn w:val="Normalny"/>
    <w:link w:val="StopkaZnak"/>
    <w:uiPriority w:val="99"/>
    <w:unhideWhenUsed/>
    <w:rsid w:val="0006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661E9"/>
  </w:style>
  <w:style w:type="paragraph" w:styleId="Tekstdymka">
    <w:name w:val="Balloon Text"/>
    <w:basedOn w:val="Normalny"/>
    <w:link w:val="TekstdymkaZnak"/>
    <w:uiPriority w:val="99"/>
    <w:semiHidden/>
    <w:unhideWhenUsed/>
    <w:rsid w:val="00D4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4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90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35">
    <w:name w:val="Style35"/>
    <w:basedOn w:val="Normalny"/>
    <w:rsid w:val="000109C4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128">
    <w:name w:val="Font Style128"/>
    <w:rsid w:val="000109C4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527F"/>
    <w:pPr>
      <w:spacing w:after="0" w:line="240" w:lineRule="auto"/>
      <w:ind w:left="290" w:hanging="290"/>
    </w:pPr>
    <w:rPr>
      <w:rFonts w:ascii="Arial" w:hAnsi="Arial" w:cs="Arial"/>
      <w:sz w:val="20"/>
      <w:szCs w:val="20"/>
      <w:lang w:eastAsia="de-D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527F"/>
    <w:rPr>
      <w:rFonts w:ascii="Arial" w:hAnsi="Arial" w:cs="Arial"/>
      <w:sz w:val="20"/>
      <w:szCs w:val="20"/>
      <w:lang w:eastAsia="de-DE"/>
    </w:rPr>
  </w:style>
  <w:style w:type="paragraph" w:styleId="NormalnyWeb">
    <w:name w:val="Normal (Web)"/>
    <w:basedOn w:val="Normalny"/>
    <w:uiPriority w:val="99"/>
    <w:unhideWhenUsed/>
    <w:rsid w:val="001A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5B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45BD0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6B00D9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B00D9"/>
    <w:rPr>
      <w:rFonts w:ascii="Times New Roman" w:eastAsia="Arial Unicode MS" w:hAnsi="Times New Roman" w:cs="Times New Roman"/>
      <w:b/>
      <w:bCs/>
      <w:sz w:val="36"/>
      <w:szCs w:val="24"/>
    </w:rPr>
  </w:style>
  <w:style w:type="paragraph" w:customStyle="1" w:styleId="Standard">
    <w:name w:val="Standard"/>
    <w:rsid w:val="006B00D9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</w:rPr>
  </w:style>
  <w:style w:type="paragraph" w:styleId="Bezodstpw">
    <w:name w:val="No Spacing"/>
    <w:uiPriority w:val="99"/>
    <w:qFormat/>
    <w:rsid w:val="00E45D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0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0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0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02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270620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kapitzlist2">
    <w:name w:val="Akapit z listą2"/>
    <w:basedOn w:val="Normalny"/>
    <w:rsid w:val="00C75EC5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9060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rialNarow">
    <w:name w:val="Arial Narow"/>
    <w:basedOn w:val="Normalny"/>
    <w:link w:val="ArialNarowZnak"/>
    <w:qFormat/>
    <w:rsid w:val="009060D3"/>
    <w:pPr>
      <w:spacing w:after="0" w:line="240" w:lineRule="auto"/>
    </w:pPr>
    <w:rPr>
      <w:rFonts w:ascii="Arial Narrow" w:eastAsia="Times New Roman" w:hAnsi="Arial Narrow" w:cs="Times New Roman"/>
      <w:bCs/>
      <w:sz w:val="20"/>
      <w:szCs w:val="24"/>
      <w:lang w:val="x-none" w:eastAsia="pl-PL"/>
    </w:rPr>
  </w:style>
  <w:style w:type="character" w:customStyle="1" w:styleId="ArialNarowZnak">
    <w:name w:val="Arial Narow Znak"/>
    <w:link w:val="ArialNarow"/>
    <w:rsid w:val="009060D3"/>
    <w:rPr>
      <w:rFonts w:ascii="Arial Narrow" w:eastAsia="Times New Roman" w:hAnsi="Arial Narrow" w:cs="Times New Roman"/>
      <w:bCs/>
      <w:sz w:val="20"/>
      <w:szCs w:val="24"/>
      <w:lang w:val="x-none" w:eastAsia="pl-PL"/>
    </w:rPr>
  </w:style>
  <w:style w:type="paragraph" w:customStyle="1" w:styleId="Zawartotabeli">
    <w:name w:val="Zawartość tabeli"/>
    <w:basedOn w:val="Normalny"/>
    <w:rsid w:val="003A61A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Poziomnotatki1">
    <w:name w:val="Poziom notatki 1"/>
    <w:basedOn w:val="Normalny"/>
    <w:rsid w:val="003A61AA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Verdana" w:eastAsia="MS Gothic" w:hAnsi="Verdana" w:cs="Verdana"/>
      <w:sz w:val="24"/>
      <w:szCs w:val="24"/>
    </w:rPr>
  </w:style>
  <w:style w:type="paragraph" w:customStyle="1" w:styleId="Style17">
    <w:name w:val="Style17"/>
    <w:basedOn w:val="Normalny"/>
    <w:rsid w:val="004806A4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4806A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4806A4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7">
    <w:name w:val="Font Style57"/>
    <w:basedOn w:val="Domylnaczcionkaakapitu"/>
    <w:rsid w:val="004806A4"/>
    <w:rPr>
      <w:rFonts w:ascii="Times New Roman" w:hAnsi="Times New Roman" w:cs="Times New Roman"/>
      <w:b/>
      <w:bCs/>
      <w:sz w:val="16"/>
      <w:szCs w:val="16"/>
    </w:rPr>
  </w:style>
  <w:style w:type="numbering" w:customStyle="1" w:styleId="WW8Num16">
    <w:name w:val="WW8Num16"/>
    <w:basedOn w:val="Bezlisty"/>
    <w:rsid w:val="004D6509"/>
  </w:style>
  <w:style w:type="paragraph" w:styleId="Tekstpodstawowy">
    <w:name w:val="Body Text"/>
    <w:basedOn w:val="Normalny"/>
    <w:link w:val="TekstpodstawowyZnak"/>
    <w:rsid w:val="00582576"/>
    <w:pPr>
      <w:suppressAutoHyphens/>
      <w:spacing w:after="0" w:line="300" w:lineRule="exact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82576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4">
    <w:name w:val="A4"/>
    <w:rsid w:val="00176004"/>
    <w:rPr>
      <w:rFonts w:cs="Open Sans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7F2E6D"/>
    <w:rPr>
      <w:color w:val="0000FF"/>
      <w:u w:val="single"/>
    </w:rPr>
  </w:style>
  <w:style w:type="paragraph" w:customStyle="1" w:styleId="Style10">
    <w:name w:val="Style10"/>
    <w:basedOn w:val="Normalny"/>
    <w:rsid w:val="00382E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A5E8E"/>
    <w:pPr>
      <w:numPr>
        <w:ilvl w:val="12"/>
      </w:numPr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5E8E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532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85C76-7FDA-4DC2-AC06-7435E9AA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10538</Words>
  <Characters>63231</Characters>
  <Application>Microsoft Office Word</Application>
  <DocSecurity>0</DocSecurity>
  <Lines>526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5</cp:revision>
  <cp:lastPrinted>2018-08-17T06:51:00Z</cp:lastPrinted>
  <dcterms:created xsi:type="dcterms:W3CDTF">2023-05-09T11:56:00Z</dcterms:created>
  <dcterms:modified xsi:type="dcterms:W3CDTF">2023-06-06T06:32:00Z</dcterms:modified>
</cp:coreProperties>
</file>