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F8" w:rsidRDefault="001A0119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8</w:t>
      </w:r>
      <w:r w:rsidR="00EC04F8" w:rsidRPr="00E522F5">
        <w:rPr>
          <w:rFonts w:ascii="Arial" w:hAnsi="Arial" w:cs="Arial"/>
          <w:color w:val="404040" w:themeColor="text1" w:themeTint="BF"/>
        </w:rPr>
        <w:t xml:space="preserve"> </w:t>
      </w:r>
    </w:p>
    <w:p w:rsidR="00EC04F8" w:rsidRPr="00744A9F" w:rsidRDefault="00EC04F8" w:rsidP="001A0119">
      <w:pPr>
        <w:spacing w:line="320" w:lineRule="atLeast"/>
        <w:rPr>
          <w:rFonts w:ascii="Arial" w:hAnsi="Arial" w:cs="Arial"/>
          <w:b/>
          <w:i/>
          <w:color w:val="404040" w:themeColor="text1" w:themeTint="BF"/>
        </w:rPr>
      </w:pPr>
    </w:p>
    <w:p w:rsidR="00EC04F8" w:rsidRDefault="00EC04F8" w:rsidP="00EC04F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 xml:space="preserve">o braku powiązań kapitałowych i osobowych </w:t>
      </w:r>
      <w:r>
        <w:rPr>
          <w:rFonts w:ascii="Arial" w:hAnsi="Arial" w:cs="Arial"/>
          <w:b/>
          <w:color w:val="404040" w:themeColor="text1" w:themeTint="BF"/>
        </w:rPr>
        <w:t xml:space="preserve">z innymi Oferentami oraz braku porozumienia </w:t>
      </w:r>
      <w:r w:rsidRPr="00AC5D4E">
        <w:rPr>
          <w:rFonts w:ascii="Arial" w:hAnsi="Arial" w:cs="Arial"/>
          <w:b/>
          <w:color w:val="404040" w:themeColor="text1" w:themeTint="BF"/>
        </w:rPr>
        <w:t>z</w:t>
      </w:r>
      <w:r>
        <w:rPr>
          <w:rFonts w:ascii="Arial" w:hAnsi="Arial" w:cs="Arial"/>
          <w:b/>
          <w:color w:val="404040" w:themeColor="text1" w:themeTint="BF"/>
        </w:rPr>
        <w:t xml:space="preserve"> innym</w:t>
      </w:r>
      <w:r w:rsidRPr="00AC5D4E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t>Oferentem</w:t>
      </w:r>
    </w:p>
    <w:p w:rsidR="00EC04F8" w:rsidRPr="008D7E8C" w:rsidRDefault="00EC04F8" w:rsidP="00EC04F8">
      <w:pPr>
        <w:spacing w:after="200" w:line="276" w:lineRule="auto"/>
        <w:ind w:left="360"/>
        <w:jc w:val="center"/>
        <w:rPr>
          <w:rFonts w:ascii="Arial" w:eastAsia="Calibri" w:hAnsi="Arial" w:cs="Arial"/>
        </w:rPr>
      </w:pPr>
    </w:p>
    <w:p w:rsidR="00EC04F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F56796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:rsidR="00EC04F8" w:rsidRPr="00AC5D4E" w:rsidRDefault="00EC04F8" w:rsidP="00EC04F8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dotyczy</w:t>
      </w:r>
      <w:proofErr w:type="gramEnd"/>
      <w:r w:rsidRPr="00AC5D4E">
        <w:rPr>
          <w:rFonts w:ascii="Arial" w:hAnsi="Arial" w:cs="Arial"/>
          <w:color w:val="404040" w:themeColor="text1" w:themeTint="BF"/>
        </w:rPr>
        <w:t>:</w:t>
      </w:r>
    </w:p>
    <w:p w:rsidR="001A0119" w:rsidRPr="001A0119" w:rsidRDefault="001A0119" w:rsidP="001A0119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2C6764">
        <w:rPr>
          <w:rFonts w:ascii="Arial" w:hAnsi="Arial" w:cs="Arial"/>
          <w:b/>
          <w:color w:val="404040" w:themeColor="text1" w:themeTint="BF"/>
        </w:rPr>
        <w:t>2023-1018</w:t>
      </w:r>
      <w:r w:rsidRPr="001A0119">
        <w:rPr>
          <w:rFonts w:ascii="Arial" w:hAnsi="Arial" w:cs="Arial"/>
          <w:color w:val="404040" w:themeColor="text1" w:themeTint="BF"/>
        </w:rPr>
        <w:t xml:space="preserve"> </w:t>
      </w:r>
    </w:p>
    <w:p w:rsidR="00161D4B" w:rsidRPr="00161D4B" w:rsidRDefault="001A0119" w:rsidP="00161D4B">
      <w:pPr>
        <w:spacing w:after="0"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A0119">
        <w:rPr>
          <w:rFonts w:ascii="Arial" w:hAnsi="Arial" w:cs="Arial"/>
          <w:color w:val="404040" w:themeColor="text1" w:themeTint="BF"/>
        </w:rPr>
        <w:t xml:space="preserve">pn.: </w:t>
      </w:r>
      <w:r w:rsidR="00161D4B" w:rsidRPr="00161D4B">
        <w:rPr>
          <w:rFonts w:ascii="Arial" w:hAnsi="Arial" w:cs="Arial"/>
          <w:color w:val="404040" w:themeColor="text1" w:themeTint="BF"/>
        </w:rPr>
        <w:t xml:space="preserve">„Przebudowa III piętra w budynku głównego szpitala w Olkuszu, o łącznej powierzchni pomieszczeń </w:t>
      </w:r>
      <w:proofErr w:type="gramStart"/>
      <w:r w:rsidR="00161D4B" w:rsidRPr="00161D4B">
        <w:rPr>
          <w:rFonts w:ascii="Arial" w:hAnsi="Arial" w:cs="Arial"/>
          <w:color w:val="404040" w:themeColor="text1" w:themeTint="BF"/>
        </w:rPr>
        <w:t>ok.  223 m</w:t>
      </w:r>
      <w:proofErr w:type="gramEnd"/>
      <w:r w:rsidR="00161D4B" w:rsidRPr="00161D4B">
        <w:rPr>
          <w:rFonts w:ascii="Arial" w:hAnsi="Arial" w:cs="Arial"/>
          <w:color w:val="404040" w:themeColor="text1" w:themeTint="BF"/>
        </w:rPr>
        <w:t>2, celem  dostosowania fragmentu Oddziału Położniczego i fragmentu Bloku Porodowego do obowiązujących warunków technicznych i sanitarnych”.</w:t>
      </w:r>
    </w:p>
    <w:p w:rsidR="00EC04F8" w:rsidRPr="001A0119" w:rsidRDefault="00161D4B" w:rsidP="00161D4B">
      <w:pPr>
        <w:spacing w:after="0"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161D4B">
        <w:rPr>
          <w:rFonts w:ascii="Arial" w:hAnsi="Arial" w:cs="Arial"/>
          <w:color w:val="404040" w:themeColor="text1" w:themeTint="BF"/>
        </w:rPr>
        <w:t xml:space="preserve"> KOD CPV - 45215140-0 Roboty budowlane w zakresie obiektów szpitalnych.</w:t>
      </w:r>
      <w:bookmarkStart w:id="0" w:name="_GoBack"/>
      <w:bookmarkEnd w:id="0"/>
    </w:p>
    <w:p w:rsidR="00EC04F8" w:rsidRDefault="00EC04F8" w:rsidP="001A0119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Działając w imieniu i na rzecz Oferenta</w:t>
      </w:r>
      <w:r w:rsidRPr="00D31C68">
        <w:rPr>
          <w:rFonts w:ascii="Arial" w:hAnsi="Arial" w:cs="Arial"/>
          <w:color w:val="404040" w:themeColor="text1" w:themeTint="BF"/>
        </w:rPr>
        <w:t xml:space="preserve"> (dane </w:t>
      </w:r>
      <w:r>
        <w:rPr>
          <w:rFonts w:ascii="Arial" w:hAnsi="Arial" w:cs="Arial"/>
          <w:color w:val="404040" w:themeColor="text1" w:themeTint="BF"/>
        </w:rPr>
        <w:t>Oferenta</w:t>
      </w:r>
      <w:r w:rsidRPr="00D31C68">
        <w:rPr>
          <w:rFonts w:ascii="Arial" w:hAnsi="Arial" w:cs="Arial"/>
          <w:color w:val="404040" w:themeColor="text1" w:themeTint="BF"/>
        </w:rPr>
        <w:t>):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:rsidR="00EC04F8" w:rsidRPr="00D31C68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innymi Oferentami</w:t>
      </w:r>
      <w:r w:rsidRPr="00D31C68">
        <w:rPr>
          <w:rFonts w:ascii="Arial" w:hAnsi="Arial" w:cs="Arial"/>
          <w:color w:val="404040" w:themeColor="text1" w:themeTint="BF"/>
        </w:rPr>
        <w:t xml:space="preserve"> powiązany(i) osobowo lub kapitałowo tzn.: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 xml:space="preserve">) z </w:t>
      </w:r>
      <w:r>
        <w:rPr>
          <w:rFonts w:ascii="Arial" w:hAnsi="Arial" w:cs="Arial"/>
          <w:color w:val="404040" w:themeColor="text1" w:themeTint="BF"/>
        </w:rPr>
        <w:t>żadnym innym Oferentem</w:t>
      </w:r>
      <w:r w:rsidRPr="00D31C68">
        <w:rPr>
          <w:rFonts w:ascii="Arial" w:hAnsi="Arial" w:cs="Arial"/>
          <w:color w:val="404040" w:themeColor="text1" w:themeTint="BF"/>
        </w:rPr>
        <w:t xml:space="preserve"> lub osobami upoważnionymi do zaciągania zobowiązań w imieniu </w:t>
      </w:r>
      <w:r>
        <w:rPr>
          <w:rFonts w:ascii="Arial" w:hAnsi="Arial" w:cs="Arial"/>
          <w:color w:val="404040" w:themeColor="text1" w:themeTint="BF"/>
        </w:rPr>
        <w:t>innego Oferenta</w:t>
      </w:r>
      <w:r w:rsidRPr="00D31C68">
        <w:rPr>
          <w:rFonts w:ascii="Arial" w:hAnsi="Arial" w:cs="Arial"/>
          <w:color w:val="404040" w:themeColor="text1" w:themeTint="BF"/>
        </w:rPr>
        <w:t>, powiązany(i) poprzez: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CC4B1C">
        <w:rPr>
          <w:rFonts w:ascii="Arial" w:hAnsi="Arial" w:cs="Arial"/>
          <w:color w:val="404040" w:themeColor="text1" w:themeTint="BF"/>
        </w:rPr>
        <w:t xml:space="preserve">uczestniczenie w </w:t>
      </w:r>
      <w:proofErr w:type="gramStart"/>
      <w:r w:rsidRPr="00CC4B1C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wspólnik spółki cywilnej lub spółki osobowej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najmniej 10 % udziałów lub akcji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Pr="00CC4B1C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;</w:t>
      </w:r>
    </w:p>
    <w:p w:rsidR="00EC04F8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CC4B1C">
        <w:rPr>
          <w:rFonts w:ascii="Arial" w:hAnsi="Arial" w:cs="Arial"/>
          <w:color w:val="404040" w:themeColor="text1" w:themeTint="BF"/>
        </w:rPr>
        <w:lastRenderedPageBreak/>
        <w:t>pozostawaniu</w:t>
      </w:r>
      <w:proofErr w:type="gramEnd"/>
      <w:r w:rsidRPr="00CC4B1C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Arial" w:hAnsi="Arial" w:cs="Arial"/>
          <w:color w:val="404040" w:themeColor="text1" w:themeTint="BF"/>
        </w:rPr>
        <w:t xml:space="preserve"> innego Oferenta</w:t>
      </w:r>
      <w:r w:rsidRPr="00CC4B1C">
        <w:rPr>
          <w:rFonts w:ascii="Arial" w:hAnsi="Arial" w:cs="Arial"/>
          <w:color w:val="404040" w:themeColor="text1" w:themeTint="BF"/>
        </w:rPr>
        <w:t>.</w:t>
      </w:r>
    </w:p>
    <w:p w:rsidR="00EC04F8" w:rsidRPr="00A00A37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nie</w:t>
      </w:r>
      <w:proofErr w:type="gramEnd"/>
      <w:r>
        <w:rPr>
          <w:rFonts w:ascii="Arial" w:hAnsi="Arial" w:cs="Arial"/>
          <w:color w:val="404040" w:themeColor="text1" w:themeTint="BF"/>
        </w:rPr>
        <w:t xml:space="preserve"> działamy z innym Oferentem w żadnym porozumieniu dot. niniejszego postępowania</w:t>
      </w:r>
    </w:p>
    <w:p w:rsidR="00EC04F8" w:rsidRPr="00D31C68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EC04F8" w:rsidRPr="00D31C68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EC04F8" w:rsidRPr="00D31C68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D31C68">
        <w:rPr>
          <w:rFonts w:ascii="Arial" w:hAnsi="Arial" w:cs="Arial"/>
          <w:color w:val="404040" w:themeColor="text1" w:themeTint="BF"/>
        </w:rPr>
        <w:t>podpis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osoby upoważnionej </w:t>
      </w:r>
    </w:p>
    <w:p w:rsidR="00EC04F8" w:rsidRPr="00AC5D4E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proofErr w:type="gramStart"/>
      <w:r>
        <w:rPr>
          <w:rFonts w:ascii="Arial" w:hAnsi="Arial" w:cs="Arial"/>
          <w:color w:val="404040" w:themeColor="text1" w:themeTint="BF"/>
        </w:rPr>
        <w:t>do</w:t>
      </w:r>
      <w:proofErr w:type="gramEnd"/>
      <w:r>
        <w:rPr>
          <w:rFonts w:ascii="Arial" w:hAnsi="Arial" w:cs="Arial"/>
          <w:color w:val="404040" w:themeColor="text1" w:themeTint="BF"/>
        </w:rPr>
        <w:t xml:space="preserve"> reprezentowania Oferenta</w:t>
      </w: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B4" w:rsidRDefault="002862B4" w:rsidP="00EC04F8">
      <w:pPr>
        <w:spacing w:after="0" w:line="240" w:lineRule="auto"/>
      </w:pPr>
      <w:r>
        <w:separator/>
      </w:r>
    </w:p>
  </w:endnote>
  <w:endnote w:type="continuationSeparator" w:id="0">
    <w:p w:rsidR="002862B4" w:rsidRDefault="002862B4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37416"/>
      <w:docPartObj>
        <w:docPartGallery w:val="Page Numbers (Bottom of Page)"/>
        <w:docPartUnique/>
      </w:docPartObj>
    </w:sdtPr>
    <w:sdtEndPr/>
    <w:sdtContent>
      <w:p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D4B">
          <w:rPr>
            <w:noProof/>
          </w:rPr>
          <w:t>2</w:t>
        </w:r>
        <w:r>
          <w:fldChar w:fldCharType="end"/>
        </w:r>
      </w:p>
    </w:sdtContent>
  </w:sdt>
  <w:p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B4" w:rsidRDefault="002862B4" w:rsidP="00EC04F8">
      <w:pPr>
        <w:spacing w:after="0" w:line="240" w:lineRule="auto"/>
      </w:pPr>
      <w:r>
        <w:separator/>
      </w:r>
    </w:p>
  </w:footnote>
  <w:footnote w:type="continuationSeparator" w:id="0">
    <w:p w:rsidR="002862B4" w:rsidRDefault="002862B4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19" w:rsidRDefault="002C6764">
    <w:pPr>
      <w:pStyle w:val="Nagwek"/>
    </w:pPr>
    <w:r>
      <w:rPr>
        <w:noProof/>
        <w:lang w:eastAsia="pl-PL"/>
      </w:rPr>
      <w:drawing>
        <wp:inline distT="0" distB="0" distL="0" distR="0" wp14:anchorId="14D46D5A" wp14:editId="3473CAD2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119" w:rsidRDefault="001A0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F"/>
    <w:rsid w:val="000C3CD8"/>
    <w:rsid w:val="00161D4B"/>
    <w:rsid w:val="001A0119"/>
    <w:rsid w:val="00200C1F"/>
    <w:rsid w:val="002862B4"/>
    <w:rsid w:val="002C6764"/>
    <w:rsid w:val="006E2855"/>
    <w:rsid w:val="007924BE"/>
    <w:rsid w:val="00CF75D4"/>
    <w:rsid w:val="00EC04F8"/>
    <w:rsid w:val="00E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6</cp:revision>
  <dcterms:created xsi:type="dcterms:W3CDTF">2022-12-16T13:15:00Z</dcterms:created>
  <dcterms:modified xsi:type="dcterms:W3CDTF">2023-03-08T13:01:00Z</dcterms:modified>
</cp:coreProperties>
</file>