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5" w:rsidRDefault="00DF6265"/>
    <w:p w:rsidR="004E1B41" w:rsidRPr="00E871F1" w:rsidRDefault="004E1B41" w:rsidP="004E1B41">
      <w:pPr>
        <w:spacing w:after="120" w:line="240" w:lineRule="auto"/>
        <w:jc w:val="right"/>
        <w:rPr>
          <w:rFonts w:eastAsia="Times New Roman" w:cs="Calibri"/>
          <w:b/>
          <w:bCs/>
          <w:iCs/>
          <w:color w:val="7030A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>Załącznik  nr 5 do SWZ</w:t>
      </w:r>
    </w:p>
    <w:p w:rsidR="004E1B41" w:rsidRPr="00E871F1" w:rsidRDefault="004E1B41" w:rsidP="004E1B41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ab/>
      </w:r>
    </w:p>
    <w:p w:rsidR="004E1B41" w:rsidRPr="00E871F1" w:rsidRDefault="004E1B41" w:rsidP="004E1B41">
      <w:pPr>
        <w:spacing w:after="120" w:line="240" w:lineRule="auto"/>
        <w:rPr>
          <w:rFonts w:eastAsia="Times New Roman" w:cs="Calibri"/>
          <w:b/>
          <w:iCs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rPr>
          <w:rFonts w:eastAsia="Times New Roman" w:cs="Calibri"/>
          <w:b/>
          <w:iCs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jc w:val="center"/>
        <w:rPr>
          <w:rFonts w:eastAsia="Times New Roman" w:cs="Calibri"/>
          <w:b/>
          <w:iCs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WYKONAWCY</w:t>
      </w:r>
    </w:p>
    <w:p w:rsidR="004E1B41" w:rsidRPr="00E871F1" w:rsidRDefault="004E1B41" w:rsidP="004E1B41">
      <w:pPr>
        <w:tabs>
          <w:tab w:val="left" w:pos="1305"/>
        </w:tabs>
        <w:spacing w:after="120" w:line="24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Dotyczy:</w:t>
      </w:r>
      <w:r w:rsidRPr="00E871F1">
        <w:rPr>
          <w:rFonts w:cs="Calibri"/>
          <w:sz w:val="20"/>
          <w:szCs w:val="20"/>
        </w:rPr>
        <w:t xml:space="preserve"> postępowanie o udzielenie zamówienia publicznego prowadzone w trybie przetargu nieograniczonego na </w:t>
      </w:r>
      <w:r>
        <w:rPr>
          <w:rFonts w:cs="Calibri"/>
          <w:b/>
          <w:iCs/>
          <w:sz w:val="20"/>
          <w:szCs w:val="20"/>
        </w:rPr>
        <w:t xml:space="preserve">„Zakup </w:t>
      </w:r>
      <w:r w:rsidRPr="00E871F1">
        <w:rPr>
          <w:rFonts w:cs="Calibri"/>
          <w:b/>
          <w:iCs/>
          <w:sz w:val="20"/>
          <w:szCs w:val="20"/>
        </w:rPr>
        <w:t>wraz z dostawą 1 szt. ambulansu typu C z wyposażeniem zgodnego z normą PN:EN 1789 lub równoważną dla Zespołu Ratownictwa Medycznego na potrzeby realizacji działań w ramach Systemu Państwowe Ratownictwo Medyczne przez Spółkę Ratownictwo Medyczne Sp. z o.o.”.</w:t>
      </w:r>
    </w:p>
    <w:p w:rsidR="004E1B41" w:rsidRPr="00E871F1" w:rsidRDefault="004E1B41" w:rsidP="004E1B41">
      <w:pPr>
        <w:spacing w:after="120" w:line="240" w:lineRule="auto"/>
        <w:jc w:val="both"/>
        <w:rPr>
          <w:rFonts w:eastAsia="Times New Roman" w:cs="Calibri"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E1B41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41" w:rsidRPr="00E871F1" w:rsidRDefault="004E1B41" w:rsidP="00552FFF">
            <w:pPr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871F1">
              <w:rPr>
                <w:rFonts w:cs="Calibri"/>
                <w:b/>
                <w:sz w:val="20"/>
                <w:szCs w:val="20"/>
              </w:rPr>
              <w:t>Nazwa i adres Wykonawcy:</w:t>
            </w:r>
          </w:p>
          <w:p w:rsidR="004E1B41" w:rsidRPr="00E871F1" w:rsidRDefault="004E1B41" w:rsidP="00552FFF">
            <w:pPr>
              <w:spacing w:after="12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E871F1">
              <w:rPr>
                <w:rFonts w:cs="Calibri"/>
                <w:i/>
                <w:sz w:val="20"/>
                <w:szCs w:val="20"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4E1B41" w:rsidRPr="00E871F1" w:rsidTr="00552FF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41" w:rsidRPr="00E871F1" w:rsidRDefault="004E1B41" w:rsidP="00552FF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4E1B41" w:rsidRPr="00E871F1" w:rsidRDefault="004E1B41" w:rsidP="00552FF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E1B41" w:rsidRPr="00E871F1" w:rsidRDefault="004E1B41" w:rsidP="004E1B41">
      <w:pPr>
        <w:spacing w:after="120" w:line="240" w:lineRule="auto"/>
        <w:jc w:val="both"/>
        <w:rPr>
          <w:rFonts w:eastAsia="Times New Roman" w:cs="Calibri"/>
          <w:iCs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ind w:firstLine="425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 xml:space="preserve">Na potrzeby przedmiotowego postępowania, </w:t>
      </w:r>
      <w:r w:rsidRPr="00E871F1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potwierdzam(y) aktualność informacji zawartych w oświadczeniu, o którym mowa w art. 125 ust. 1 </w:t>
      </w:r>
      <w:proofErr w:type="spellStart"/>
      <w:r w:rsidRPr="00E871F1">
        <w:rPr>
          <w:rFonts w:eastAsia="Times New Roman" w:cs="Calibri"/>
          <w:b/>
          <w:sz w:val="20"/>
          <w:szCs w:val="20"/>
          <w:u w:val="single"/>
          <w:lang w:eastAsia="pl-PL"/>
        </w:rPr>
        <w:t>uPzp</w:t>
      </w:r>
      <w:proofErr w:type="spellEnd"/>
      <w:r w:rsidRPr="00E871F1">
        <w:rPr>
          <w:rFonts w:eastAsia="Times New Roman" w:cs="Calibri"/>
          <w:sz w:val="20"/>
          <w:szCs w:val="20"/>
          <w:lang w:eastAsia="pl-PL"/>
        </w:rPr>
        <w:t>, w zakresie podstaw wykluczenia z postępowania wskazanych przez Zamawiającego, o których mowa w:</w:t>
      </w:r>
    </w:p>
    <w:p w:rsidR="004E1B41" w:rsidRPr="00E871F1" w:rsidRDefault="004E1B41" w:rsidP="004E1B41">
      <w:pPr>
        <w:spacing w:after="120" w:line="240" w:lineRule="auto"/>
        <w:ind w:left="-284" w:firstLine="425"/>
        <w:jc w:val="both"/>
        <w:rPr>
          <w:rFonts w:eastAsia="Times New Roman" w:cs="Calibri"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ind w:left="142" w:right="142" w:hanging="142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 xml:space="preserve">1)  art. 108 ust. 1 pkt 3 </w:t>
      </w:r>
      <w:proofErr w:type="spellStart"/>
      <w:r w:rsidRPr="00E871F1">
        <w:rPr>
          <w:rFonts w:eastAsia="Times New Roman" w:cs="Calibri"/>
          <w:sz w:val="20"/>
          <w:szCs w:val="20"/>
          <w:lang w:eastAsia="pl-PL"/>
        </w:rPr>
        <w:t>uPzp</w:t>
      </w:r>
      <w:proofErr w:type="spellEnd"/>
    </w:p>
    <w:p w:rsidR="004E1B41" w:rsidRPr="00E871F1" w:rsidRDefault="004E1B41" w:rsidP="004E1B41">
      <w:pPr>
        <w:spacing w:after="120" w:line="240" w:lineRule="auto"/>
        <w:ind w:left="284" w:right="142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 xml:space="preserve">2) art. 108 ust. 1 pkt 4 </w:t>
      </w:r>
      <w:proofErr w:type="spellStart"/>
      <w:r w:rsidRPr="00E871F1">
        <w:rPr>
          <w:rFonts w:eastAsia="Times New Roman" w:cs="Calibri"/>
          <w:sz w:val="20"/>
          <w:szCs w:val="20"/>
          <w:lang w:eastAsia="pl-PL"/>
        </w:rPr>
        <w:t>uPzp</w:t>
      </w:r>
      <w:proofErr w:type="spellEnd"/>
      <w:r w:rsidRPr="00E871F1">
        <w:rPr>
          <w:rFonts w:eastAsia="Times New Roman" w:cs="Calibri"/>
          <w:sz w:val="20"/>
          <w:szCs w:val="20"/>
          <w:lang w:eastAsia="pl-PL"/>
        </w:rPr>
        <w:t>, dotyczących orzeczenia zakazu ubiegania się o zamówienie publiczne tytułem środka zapobiegawczego</w:t>
      </w:r>
    </w:p>
    <w:p w:rsidR="004E1B41" w:rsidRPr="00E871F1" w:rsidRDefault="004E1B41" w:rsidP="004E1B41">
      <w:pPr>
        <w:spacing w:after="120" w:line="240" w:lineRule="auto"/>
        <w:ind w:left="284" w:right="142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 xml:space="preserve">3) art. 108 ust. 1 pkt 5 </w:t>
      </w:r>
      <w:proofErr w:type="spellStart"/>
      <w:r w:rsidRPr="00E871F1">
        <w:rPr>
          <w:rFonts w:eastAsia="Times New Roman" w:cs="Calibri"/>
          <w:sz w:val="20"/>
          <w:szCs w:val="20"/>
          <w:lang w:eastAsia="pl-PL"/>
        </w:rPr>
        <w:t>uPzp</w:t>
      </w:r>
      <w:proofErr w:type="spellEnd"/>
      <w:r w:rsidRPr="00E871F1">
        <w:rPr>
          <w:rFonts w:eastAsia="Times New Roman" w:cs="Calibri"/>
          <w:sz w:val="20"/>
          <w:szCs w:val="20"/>
          <w:lang w:eastAsia="pl-PL"/>
        </w:rPr>
        <w:t>, dotyczących zawarcia z innymi Wykonawcami porozumienia mającego na celu zakłócenie konkurencji</w:t>
      </w:r>
    </w:p>
    <w:p w:rsidR="004E1B41" w:rsidRPr="00E871F1" w:rsidRDefault="004E1B41" w:rsidP="004E1B41">
      <w:pPr>
        <w:spacing w:after="120" w:line="240" w:lineRule="auto"/>
        <w:ind w:left="142" w:right="142" w:hanging="142"/>
        <w:jc w:val="both"/>
        <w:rPr>
          <w:rFonts w:eastAsia="Times New Roman" w:cs="Calibri"/>
          <w:sz w:val="20"/>
          <w:szCs w:val="20"/>
          <w:lang w:eastAsia="pl-PL"/>
        </w:rPr>
      </w:pPr>
      <w:r w:rsidRPr="00E871F1">
        <w:rPr>
          <w:rFonts w:eastAsia="Times New Roman" w:cs="Calibri"/>
          <w:sz w:val="20"/>
          <w:szCs w:val="20"/>
          <w:lang w:eastAsia="pl-PL"/>
        </w:rPr>
        <w:t xml:space="preserve">4) art. 108 ust. 1 pkt 6 </w:t>
      </w:r>
      <w:proofErr w:type="spellStart"/>
      <w:r w:rsidRPr="00E871F1">
        <w:rPr>
          <w:rFonts w:eastAsia="Times New Roman" w:cs="Calibri"/>
          <w:sz w:val="20"/>
          <w:szCs w:val="20"/>
          <w:lang w:eastAsia="pl-PL"/>
        </w:rPr>
        <w:t>uPzp</w:t>
      </w:r>
      <w:proofErr w:type="spellEnd"/>
    </w:p>
    <w:p w:rsidR="004E1B41" w:rsidRPr="00E871F1" w:rsidRDefault="004E1B41" w:rsidP="004E1B41">
      <w:pPr>
        <w:spacing w:after="120" w:line="240" w:lineRule="auto"/>
        <w:ind w:right="140"/>
        <w:jc w:val="both"/>
        <w:rPr>
          <w:rFonts w:eastAsia="Times New Roman" w:cs="Calibri"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rPr>
          <w:rFonts w:eastAsia="Times New Roman" w:cs="Calibri"/>
          <w:b/>
          <w:iCs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jc w:val="center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4E1B41" w:rsidRPr="00E871F1" w:rsidRDefault="004E1B41" w:rsidP="004E1B41">
      <w:pPr>
        <w:spacing w:after="120" w:line="240" w:lineRule="auto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Oświadczenie należy podpisać kwalifikowanym podpisem elektronicznym</w:t>
      </w:r>
      <w:bookmarkStart w:id="0" w:name="_GoBack"/>
      <w:bookmarkEnd w:id="0"/>
    </w:p>
    <w:p w:rsidR="004E1B41" w:rsidRPr="00E871F1" w:rsidRDefault="004E1B41" w:rsidP="004E1B41">
      <w:pPr>
        <w:spacing w:after="120" w:line="240" w:lineRule="auto"/>
        <w:jc w:val="right"/>
        <w:rPr>
          <w:rFonts w:eastAsia="Batang" w:cs="Calibri"/>
          <w:b/>
          <w:iCs/>
          <w:sz w:val="20"/>
          <w:szCs w:val="20"/>
          <w:lang w:eastAsia="ar-SA"/>
        </w:rPr>
      </w:pPr>
    </w:p>
    <w:p w:rsidR="004E1B41" w:rsidRDefault="004E1B41"/>
    <w:p w:rsidR="004E1B41" w:rsidRDefault="004E1B41"/>
    <w:sectPr w:rsidR="004E1B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65" w:rsidRDefault="00DF6265" w:rsidP="002D49E3">
      <w:pPr>
        <w:spacing w:after="0" w:line="240" w:lineRule="auto"/>
      </w:pPr>
      <w:r>
        <w:separator/>
      </w:r>
    </w:p>
  </w:endnote>
  <w:endnote w:type="continuationSeparator" w:id="0">
    <w:p w:rsidR="00DF6265" w:rsidRDefault="00DF6265" w:rsidP="002D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738918"/>
      <w:docPartObj>
        <w:docPartGallery w:val="Page Numbers (Bottom of Page)"/>
        <w:docPartUnique/>
      </w:docPartObj>
    </w:sdtPr>
    <w:sdtContent>
      <w:p w:rsidR="007A583C" w:rsidRDefault="007A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583C" w:rsidRDefault="007A5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65" w:rsidRDefault="00DF6265" w:rsidP="002D49E3">
      <w:pPr>
        <w:spacing w:after="0" w:line="240" w:lineRule="auto"/>
      </w:pPr>
      <w:r>
        <w:separator/>
      </w:r>
    </w:p>
  </w:footnote>
  <w:footnote w:type="continuationSeparator" w:id="0">
    <w:p w:rsidR="00DF6265" w:rsidRDefault="00DF6265" w:rsidP="002D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E3" w:rsidRPr="0086411C" w:rsidRDefault="002D49E3" w:rsidP="002D49E3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2D49E3" w:rsidRDefault="002D4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9"/>
    <w:rsid w:val="001F0A79"/>
    <w:rsid w:val="002D49E3"/>
    <w:rsid w:val="004E1B41"/>
    <w:rsid w:val="00791FDD"/>
    <w:rsid w:val="007A583C"/>
    <w:rsid w:val="009456CF"/>
    <w:rsid w:val="00B73B89"/>
    <w:rsid w:val="00DF6265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5AE0-7BFA-441F-867E-BB938BF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9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D49E3"/>
  </w:style>
  <w:style w:type="paragraph" w:styleId="Stopka">
    <w:name w:val="footer"/>
    <w:basedOn w:val="Normalny"/>
    <w:link w:val="StopkaZnak"/>
    <w:uiPriority w:val="99"/>
    <w:unhideWhenUsed/>
    <w:rsid w:val="002D49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dcterms:created xsi:type="dcterms:W3CDTF">2023-01-13T07:59:00Z</dcterms:created>
  <dcterms:modified xsi:type="dcterms:W3CDTF">2023-01-13T08:36:00Z</dcterms:modified>
</cp:coreProperties>
</file>